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0E" w:rsidRPr="003E570E" w:rsidRDefault="003E570E" w:rsidP="003E570E">
      <w:pPr>
        <w:jc w:val="center"/>
        <w:rPr>
          <w:rFonts w:ascii="Verdana" w:hAnsi="Verdana"/>
          <w:b/>
          <w:sz w:val="24"/>
          <w:szCs w:val="24"/>
        </w:rPr>
      </w:pPr>
      <w:r w:rsidRPr="003E570E">
        <w:rPr>
          <w:rFonts w:ascii="Verdana" w:hAnsi="Verdana"/>
          <w:b/>
          <w:sz w:val="24"/>
          <w:szCs w:val="24"/>
        </w:rPr>
        <w:t>Tips for Therapy during Covid-19</w:t>
      </w:r>
    </w:p>
    <w:p w:rsidR="0010321A" w:rsidRDefault="0010321A" w:rsidP="0010321A">
      <w:pPr>
        <w:pStyle w:val="ListParagraph"/>
        <w:numPr>
          <w:ilvl w:val="0"/>
          <w:numId w:val="4"/>
        </w:numPr>
        <w:jc w:val="center"/>
        <w:rPr>
          <w:rFonts w:ascii="Verdana" w:hAnsi="Verdana"/>
          <w:sz w:val="24"/>
          <w:szCs w:val="24"/>
        </w:rPr>
      </w:pPr>
      <w:r>
        <w:rPr>
          <w:rFonts w:ascii="Verdana" w:hAnsi="Verdana"/>
          <w:sz w:val="24"/>
          <w:szCs w:val="24"/>
        </w:rPr>
        <w:t xml:space="preserve">You can find lots of great </w:t>
      </w:r>
      <w:proofErr w:type="gramStart"/>
      <w:r w:rsidRPr="0010321A">
        <w:rPr>
          <w:rFonts w:ascii="Verdana" w:hAnsi="Verdana"/>
          <w:b/>
          <w:i/>
          <w:sz w:val="24"/>
          <w:szCs w:val="24"/>
        </w:rPr>
        <w:t>facts</w:t>
      </w:r>
      <w:r>
        <w:rPr>
          <w:rFonts w:ascii="Verdana" w:hAnsi="Verdana"/>
          <w:sz w:val="24"/>
          <w:szCs w:val="24"/>
        </w:rPr>
        <w:t>,</w:t>
      </w:r>
      <w:proofErr w:type="gramEnd"/>
      <w:r>
        <w:rPr>
          <w:rFonts w:ascii="Verdana" w:hAnsi="Verdana"/>
          <w:sz w:val="24"/>
          <w:szCs w:val="24"/>
        </w:rPr>
        <w:t xml:space="preserve"> use them, not opinions </w:t>
      </w:r>
      <w:r w:rsidR="00CD124B">
        <w:rPr>
          <w:rFonts w:ascii="Verdana" w:hAnsi="Verdana"/>
          <w:sz w:val="24"/>
          <w:szCs w:val="24"/>
        </w:rPr>
        <w:t>/ theories</w:t>
      </w:r>
      <w:r>
        <w:rPr>
          <w:rFonts w:ascii="Verdana" w:hAnsi="Verdana"/>
          <w:sz w:val="24"/>
          <w:szCs w:val="24"/>
        </w:rPr>
        <w:t>.</w:t>
      </w:r>
    </w:p>
    <w:p w:rsidR="0010321A" w:rsidRPr="0010321A" w:rsidRDefault="0010321A" w:rsidP="0010321A">
      <w:pPr>
        <w:pStyle w:val="ListParagraph"/>
        <w:numPr>
          <w:ilvl w:val="0"/>
          <w:numId w:val="4"/>
        </w:numPr>
        <w:jc w:val="center"/>
        <w:rPr>
          <w:rFonts w:ascii="Verdana" w:hAnsi="Verdana"/>
          <w:sz w:val="28"/>
          <w:szCs w:val="24"/>
        </w:rPr>
      </w:pPr>
      <w:r w:rsidRPr="0010321A">
        <w:rPr>
          <w:rFonts w:ascii="Verdana" w:hAnsi="Verdana"/>
          <w:sz w:val="28"/>
          <w:szCs w:val="24"/>
        </w:rPr>
        <w:t>Prepare yourse</w:t>
      </w:r>
      <w:r w:rsidR="00024336">
        <w:rPr>
          <w:rFonts w:ascii="Verdana" w:hAnsi="Verdana"/>
          <w:sz w:val="28"/>
          <w:szCs w:val="24"/>
        </w:rPr>
        <w:t xml:space="preserve">lf for the questions, concerns about COVID-19 [and how </w:t>
      </w:r>
      <w:r>
        <w:rPr>
          <w:rFonts w:ascii="Verdana" w:hAnsi="Verdana"/>
          <w:sz w:val="28"/>
          <w:szCs w:val="24"/>
        </w:rPr>
        <w:t>IMHC is handling</w:t>
      </w:r>
      <w:r w:rsidR="00024336">
        <w:rPr>
          <w:rFonts w:ascii="Verdana" w:hAnsi="Verdana"/>
          <w:sz w:val="28"/>
          <w:szCs w:val="24"/>
        </w:rPr>
        <w:t xml:space="preserve"> it]</w:t>
      </w:r>
      <w:r>
        <w:rPr>
          <w:rFonts w:ascii="Verdana" w:hAnsi="Verdana"/>
          <w:sz w:val="28"/>
          <w:szCs w:val="24"/>
        </w:rPr>
        <w:t xml:space="preserve">, </w:t>
      </w:r>
      <w:r w:rsidRPr="0010321A">
        <w:rPr>
          <w:rFonts w:ascii="Verdana" w:hAnsi="Verdana"/>
          <w:sz w:val="28"/>
          <w:szCs w:val="24"/>
        </w:rPr>
        <w:t>coping strategies</w:t>
      </w:r>
      <w:r>
        <w:rPr>
          <w:rFonts w:ascii="Verdana" w:hAnsi="Verdana"/>
          <w:sz w:val="28"/>
          <w:szCs w:val="24"/>
        </w:rPr>
        <w:t xml:space="preserve"> etc.</w:t>
      </w:r>
      <w:r>
        <w:rPr>
          <w:rFonts w:ascii="Verdana" w:hAnsi="Verdana"/>
          <w:sz w:val="28"/>
          <w:szCs w:val="24"/>
        </w:rPr>
        <w:br/>
        <w:t>Or</w:t>
      </w:r>
      <w:r w:rsidRPr="0010321A">
        <w:rPr>
          <w:rFonts w:ascii="Verdana" w:hAnsi="Verdana"/>
          <w:sz w:val="28"/>
          <w:szCs w:val="24"/>
        </w:rPr>
        <w:t xml:space="preserve"> defe</w:t>
      </w:r>
      <w:r>
        <w:rPr>
          <w:rFonts w:ascii="Verdana" w:hAnsi="Verdana"/>
          <w:sz w:val="28"/>
          <w:szCs w:val="24"/>
        </w:rPr>
        <w:t xml:space="preserve">r questions to </w:t>
      </w:r>
      <w:r w:rsidR="00CD124B">
        <w:rPr>
          <w:rFonts w:ascii="Verdana" w:hAnsi="Verdana"/>
          <w:sz w:val="28"/>
          <w:szCs w:val="24"/>
        </w:rPr>
        <w:t>your D.O.N</w:t>
      </w:r>
      <w:r>
        <w:rPr>
          <w:rFonts w:ascii="Verdana" w:hAnsi="Verdana"/>
          <w:sz w:val="28"/>
          <w:szCs w:val="24"/>
        </w:rPr>
        <w:t>,</w:t>
      </w:r>
      <w:r w:rsidRPr="0010321A">
        <w:rPr>
          <w:rFonts w:ascii="Verdana" w:hAnsi="Verdana"/>
          <w:sz w:val="28"/>
          <w:szCs w:val="24"/>
        </w:rPr>
        <w:t xml:space="preserve"> CDC, WHO, etc.</w:t>
      </w:r>
    </w:p>
    <w:p w:rsidR="0010321A" w:rsidRDefault="0010321A" w:rsidP="0010321A">
      <w:pPr>
        <w:pStyle w:val="ListParagraph"/>
        <w:numPr>
          <w:ilvl w:val="0"/>
          <w:numId w:val="4"/>
        </w:numPr>
        <w:jc w:val="center"/>
        <w:rPr>
          <w:rFonts w:ascii="Verdana" w:hAnsi="Verdana"/>
          <w:sz w:val="24"/>
          <w:szCs w:val="24"/>
        </w:rPr>
      </w:pPr>
      <w:r>
        <w:rPr>
          <w:rFonts w:ascii="Verdana" w:hAnsi="Verdana"/>
          <w:sz w:val="24"/>
          <w:szCs w:val="24"/>
        </w:rPr>
        <w:t>Remember – people are only concerned about toilet paper ;)</w:t>
      </w:r>
    </w:p>
    <w:p w:rsidR="0010321A" w:rsidRDefault="0010321A" w:rsidP="0010321A">
      <w:pPr>
        <w:pStyle w:val="ListParagraph"/>
        <w:numPr>
          <w:ilvl w:val="0"/>
          <w:numId w:val="4"/>
        </w:numPr>
        <w:jc w:val="center"/>
        <w:rPr>
          <w:rFonts w:ascii="Verdana" w:hAnsi="Verdana"/>
          <w:b/>
          <w:sz w:val="24"/>
          <w:szCs w:val="24"/>
        </w:rPr>
      </w:pPr>
      <w:r>
        <w:rPr>
          <w:rFonts w:ascii="Verdana" w:hAnsi="Verdana"/>
          <w:b/>
          <w:sz w:val="24"/>
          <w:szCs w:val="24"/>
        </w:rPr>
        <w:t xml:space="preserve">Super useful </w:t>
      </w:r>
      <w:r w:rsidR="003E570E" w:rsidRPr="003E570E">
        <w:rPr>
          <w:rFonts w:ascii="Verdana" w:hAnsi="Verdana"/>
          <w:b/>
          <w:sz w:val="24"/>
          <w:szCs w:val="24"/>
        </w:rPr>
        <w:t>CDC</w:t>
      </w:r>
      <w:r>
        <w:rPr>
          <w:rFonts w:ascii="Verdana" w:hAnsi="Verdana"/>
          <w:b/>
          <w:sz w:val="24"/>
          <w:szCs w:val="24"/>
        </w:rPr>
        <w:t xml:space="preserve"> link for facts and resources</w:t>
      </w:r>
      <w:r w:rsidR="003E570E" w:rsidRPr="003E570E">
        <w:rPr>
          <w:rFonts w:ascii="Verdana" w:hAnsi="Verdana"/>
          <w:b/>
          <w:sz w:val="24"/>
          <w:szCs w:val="24"/>
        </w:rPr>
        <w:t xml:space="preserve">: </w:t>
      </w:r>
      <w:hyperlink r:id="rId7" w:history="1">
        <w:r w:rsidR="003E570E" w:rsidRPr="003E570E">
          <w:rPr>
            <w:rStyle w:val="Hyperlink"/>
            <w:rFonts w:ascii="Verdana" w:hAnsi="Verdana"/>
            <w:b/>
            <w:sz w:val="24"/>
            <w:szCs w:val="24"/>
          </w:rPr>
          <w:t>https://www.cdc.gov/coronavirus/2019-ncov/prepare/managing-stress-anxiety.html</w:t>
        </w:r>
      </w:hyperlink>
    </w:p>
    <w:p w:rsidR="003E570E" w:rsidRPr="003E570E" w:rsidRDefault="003E570E" w:rsidP="0010321A">
      <w:pPr>
        <w:pStyle w:val="ListParagraph"/>
        <w:numPr>
          <w:ilvl w:val="0"/>
          <w:numId w:val="4"/>
        </w:numPr>
        <w:jc w:val="center"/>
        <w:rPr>
          <w:rFonts w:ascii="Verdana" w:hAnsi="Verdana"/>
          <w:b/>
          <w:sz w:val="24"/>
          <w:szCs w:val="24"/>
        </w:rPr>
      </w:pPr>
      <w:r w:rsidRPr="003E570E">
        <w:rPr>
          <w:rFonts w:ascii="Verdana" w:hAnsi="Verdana"/>
          <w:b/>
          <w:sz w:val="24"/>
          <w:szCs w:val="24"/>
        </w:rPr>
        <w:t xml:space="preserve">-- Most of the following is </w:t>
      </w:r>
      <w:r w:rsidR="0010321A">
        <w:rPr>
          <w:rFonts w:ascii="Verdana" w:hAnsi="Verdana"/>
          <w:b/>
          <w:sz w:val="24"/>
          <w:szCs w:val="24"/>
        </w:rPr>
        <w:t>directly from this site --</w:t>
      </w:r>
      <w:r w:rsidR="00A25D48">
        <w:rPr>
          <w:rFonts w:ascii="Verdana" w:hAnsi="Verdana"/>
          <w:b/>
          <w:sz w:val="24"/>
          <w:szCs w:val="24"/>
        </w:rPr>
        <w:br/>
      </w:r>
    </w:p>
    <w:p w:rsidR="003E570E" w:rsidRDefault="003E570E" w:rsidP="003E570E">
      <w:pPr>
        <w:pStyle w:val="ListParagraph"/>
        <w:numPr>
          <w:ilvl w:val="1"/>
          <w:numId w:val="4"/>
        </w:numPr>
        <w:rPr>
          <w:rFonts w:ascii="Verdana" w:hAnsi="Verdana"/>
          <w:sz w:val="24"/>
          <w:szCs w:val="24"/>
        </w:rPr>
      </w:pPr>
      <w:r w:rsidRPr="003E570E">
        <w:rPr>
          <w:rFonts w:ascii="Verdana" w:hAnsi="Verdana"/>
          <w:b/>
          <w:sz w:val="24"/>
          <w:szCs w:val="24"/>
        </w:rPr>
        <w:t>Take your client’s lead</w:t>
      </w:r>
      <w:r>
        <w:rPr>
          <w:rFonts w:ascii="Verdana" w:hAnsi="Verdana"/>
          <w:sz w:val="24"/>
          <w:szCs w:val="24"/>
        </w:rPr>
        <w:t>, if they wish to discuss it - okay, if not - don’t make it the focus, but check in on how they’re feeling what their next few weeks will look like.</w:t>
      </w:r>
    </w:p>
    <w:p w:rsidR="003E570E" w:rsidRDefault="003E570E" w:rsidP="003E570E">
      <w:pPr>
        <w:pStyle w:val="ListParagraph"/>
        <w:numPr>
          <w:ilvl w:val="2"/>
          <w:numId w:val="4"/>
        </w:numPr>
        <w:rPr>
          <w:rFonts w:ascii="Verdana" w:hAnsi="Verdana"/>
          <w:sz w:val="24"/>
          <w:szCs w:val="24"/>
        </w:rPr>
      </w:pPr>
      <w:r>
        <w:rPr>
          <w:rFonts w:ascii="Verdana" w:hAnsi="Verdana"/>
          <w:sz w:val="24"/>
          <w:szCs w:val="24"/>
        </w:rPr>
        <w:t>Some lives may be the same</w:t>
      </w:r>
    </w:p>
    <w:p w:rsidR="003E570E" w:rsidRDefault="003E570E" w:rsidP="003E570E">
      <w:pPr>
        <w:pStyle w:val="ListParagraph"/>
        <w:numPr>
          <w:ilvl w:val="2"/>
          <w:numId w:val="4"/>
        </w:numPr>
        <w:rPr>
          <w:rFonts w:ascii="Verdana" w:hAnsi="Verdana"/>
          <w:sz w:val="24"/>
          <w:szCs w:val="24"/>
        </w:rPr>
      </w:pPr>
      <w:r>
        <w:rPr>
          <w:rFonts w:ascii="Verdana" w:hAnsi="Verdana"/>
          <w:sz w:val="24"/>
          <w:szCs w:val="24"/>
        </w:rPr>
        <w:t>Some lives may be drastically affected</w:t>
      </w:r>
    </w:p>
    <w:p w:rsidR="003E570E" w:rsidRDefault="003E570E" w:rsidP="003E570E">
      <w:pPr>
        <w:pStyle w:val="ListParagraph"/>
        <w:numPr>
          <w:ilvl w:val="3"/>
          <w:numId w:val="4"/>
        </w:numPr>
        <w:rPr>
          <w:rFonts w:ascii="Verdana" w:hAnsi="Verdana"/>
          <w:sz w:val="24"/>
          <w:szCs w:val="24"/>
        </w:rPr>
      </w:pPr>
      <w:r>
        <w:rPr>
          <w:rFonts w:ascii="Verdana" w:hAnsi="Verdana"/>
          <w:sz w:val="24"/>
          <w:szCs w:val="24"/>
        </w:rPr>
        <w:t>Create coping skills / routines / strategies with them</w:t>
      </w:r>
      <w:r w:rsidR="00CD124B">
        <w:rPr>
          <w:rFonts w:ascii="Verdana" w:hAnsi="Verdana"/>
          <w:sz w:val="24"/>
          <w:szCs w:val="24"/>
        </w:rPr>
        <w:br/>
      </w:r>
    </w:p>
    <w:p w:rsidR="0010321A" w:rsidRPr="0010321A" w:rsidRDefault="0010321A" w:rsidP="00024336">
      <w:pPr>
        <w:pStyle w:val="ListParagraph"/>
        <w:numPr>
          <w:ilvl w:val="1"/>
          <w:numId w:val="4"/>
        </w:numPr>
        <w:rPr>
          <w:rFonts w:ascii="Verdana" w:hAnsi="Verdana"/>
          <w:b/>
          <w:sz w:val="24"/>
          <w:szCs w:val="24"/>
        </w:rPr>
      </w:pPr>
      <w:r>
        <w:rPr>
          <w:rFonts w:ascii="Verdana" w:hAnsi="Verdana"/>
          <w:b/>
          <w:sz w:val="24"/>
          <w:szCs w:val="24"/>
        </w:rPr>
        <w:t>Listen for indicators</w:t>
      </w:r>
      <w:r w:rsidR="00024336">
        <w:rPr>
          <w:rFonts w:ascii="Verdana" w:hAnsi="Verdana"/>
          <w:b/>
          <w:sz w:val="24"/>
          <w:szCs w:val="24"/>
        </w:rPr>
        <w:t xml:space="preserve"> during their conversation</w:t>
      </w:r>
      <w:r>
        <w:rPr>
          <w:rFonts w:ascii="Verdana" w:hAnsi="Verdana"/>
          <w:b/>
          <w:sz w:val="24"/>
          <w:szCs w:val="24"/>
        </w:rPr>
        <w:t xml:space="preserve">: </w:t>
      </w:r>
      <w:r>
        <w:rPr>
          <w:rFonts w:ascii="Verdana" w:hAnsi="Verdana"/>
          <w:b/>
          <w:sz w:val="24"/>
          <w:szCs w:val="24"/>
        </w:rPr>
        <w:br/>
      </w:r>
      <w:r w:rsidRPr="0010321A">
        <w:rPr>
          <w:rFonts w:ascii="Verdana" w:hAnsi="Verdana"/>
          <w:b/>
          <w:sz w:val="24"/>
          <w:szCs w:val="24"/>
        </w:rPr>
        <w:t>Stress during an infectious disease outbreak can include</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Fear and worry about your own health and the health of your loved ones</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Changes in sleep or eating patterns</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Difficulty sleeping or concentrating</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Worsening of chronic health problems</w:t>
      </w:r>
    </w:p>
    <w:p w:rsid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Increased use of alcohol, tobacco, or other drugs</w:t>
      </w:r>
    </w:p>
    <w:p w:rsidR="0010321A" w:rsidRDefault="0010321A" w:rsidP="0010321A">
      <w:pPr>
        <w:pStyle w:val="ListParagraph"/>
        <w:ind w:left="1440"/>
        <w:rPr>
          <w:rFonts w:ascii="Verdana" w:hAnsi="Verdana"/>
          <w:sz w:val="24"/>
          <w:szCs w:val="24"/>
        </w:rPr>
      </w:pPr>
    </w:p>
    <w:p w:rsidR="003E570E" w:rsidRPr="003E570E" w:rsidRDefault="003E570E" w:rsidP="003E570E">
      <w:pPr>
        <w:pStyle w:val="ListParagraph"/>
        <w:numPr>
          <w:ilvl w:val="1"/>
          <w:numId w:val="4"/>
        </w:numPr>
        <w:rPr>
          <w:rFonts w:ascii="Verdana" w:hAnsi="Verdana"/>
          <w:b/>
          <w:sz w:val="24"/>
          <w:szCs w:val="24"/>
        </w:rPr>
      </w:pPr>
      <w:r w:rsidRPr="003E570E">
        <w:rPr>
          <w:rFonts w:ascii="Verdana" w:hAnsi="Verdana"/>
          <w:b/>
          <w:sz w:val="24"/>
          <w:szCs w:val="24"/>
        </w:rPr>
        <w:t>Things for thera</w:t>
      </w:r>
      <w:r>
        <w:rPr>
          <w:rFonts w:ascii="Verdana" w:hAnsi="Verdana"/>
          <w:b/>
          <w:sz w:val="24"/>
          <w:szCs w:val="24"/>
        </w:rPr>
        <w:t xml:space="preserve">pists/parents to encourage </w:t>
      </w:r>
      <w:r w:rsidRPr="003E570E">
        <w:rPr>
          <w:rFonts w:ascii="Verdana" w:hAnsi="Verdana"/>
          <w:b/>
          <w:sz w:val="24"/>
          <w:szCs w:val="24"/>
        </w:rPr>
        <w:t>child / teen / client</w:t>
      </w:r>
      <w:r>
        <w:rPr>
          <w:rFonts w:ascii="Verdana" w:hAnsi="Verdana"/>
          <w:b/>
          <w:sz w:val="24"/>
          <w:szCs w:val="24"/>
        </w:rPr>
        <w:t>:</w:t>
      </w:r>
    </w:p>
    <w:p w:rsidR="003E570E" w:rsidRPr="003E570E" w:rsidRDefault="003E570E" w:rsidP="003E570E">
      <w:pPr>
        <w:pStyle w:val="ListParagraph"/>
        <w:numPr>
          <w:ilvl w:val="2"/>
          <w:numId w:val="4"/>
        </w:numPr>
        <w:rPr>
          <w:rFonts w:ascii="Verdana" w:hAnsi="Verdana"/>
          <w:sz w:val="24"/>
          <w:szCs w:val="24"/>
        </w:rPr>
      </w:pPr>
      <w:r w:rsidRPr="003E570E">
        <w:rPr>
          <w:rFonts w:ascii="Verdana" w:hAnsi="Verdana"/>
          <w:sz w:val="24"/>
          <w:szCs w:val="24"/>
        </w:rPr>
        <w:t xml:space="preserve">There are many things </w:t>
      </w:r>
      <w:r>
        <w:rPr>
          <w:rFonts w:ascii="Verdana" w:hAnsi="Verdana"/>
          <w:sz w:val="24"/>
          <w:szCs w:val="24"/>
        </w:rPr>
        <w:t>you can do to support them</w:t>
      </w:r>
      <w:r w:rsidRPr="003E570E">
        <w:rPr>
          <w:rFonts w:ascii="Verdana" w:hAnsi="Verdana"/>
          <w:sz w:val="24"/>
          <w:szCs w:val="24"/>
        </w:rPr>
        <w:t xml:space="preserve"> </w:t>
      </w:r>
    </w:p>
    <w:p w:rsidR="003E570E" w:rsidRPr="003E570E" w:rsidRDefault="003E570E" w:rsidP="003E570E">
      <w:pPr>
        <w:pStyle w:val="ListParagraph"/>
        <w:numPr>
          <w:ilvl w:val="2"/>
          <w:numId w:val="4"/>
        </w:numPr>
        <w:rPr>
          <w:rFonts w:ascii="Verdana" w:hAnsi="Verdana"/>
          <w:sz w:val="24"/>
          <w:szCs w:val="24"/>
        </w:rPr>
      </w:pPr>
      <w:r w:rsidRPr="003E570E">
        <w:rPr>
          <w:rFonts w:ascii="Verdana" w:hAnsi="Verdana"/>
          <w:sz w:val="24"/>
          <w:szCs w:val="24"/>
        </w:rPr>
        <w:t xml:space="preserve">Take time </w:t>
      </w:r>
      <w:r>
        <w:rPr>
          <w:rFonts w:ascii="Verdana" w:hAnsi="Verdana"/>
          <w:sz w:val="24"/>
          <w:szCs w:val="24"/>
        </w:rPr>
        <w:t xml:space="preserve">to talk with your child / teen / client </w:t>
      </w:r>
      <w:r w:rsidRPr="003E570E">
        <w:rPr>
          <w:rFonts w:ascii="Verdana" w:hAnsi="Verdana"/>
          <w:sz w:val="24"/>
          <w:szCs w:val="24"/>
        </w:rPr>
        <w:t xml:space="preserve">about the COVID-19 outbreak. Answer questions and share facts about COVID-19 in a way that your </w:t>
      </w:r>
      <w:r>
        <w:rPr>
          <w:rFonts w:ascii="Verdana" w:hAnsi="Verdana"/>
          <w:sz w:val="24"/>
          <w:szCs w:val="24"/>
        </w:rPr>
        <w:t xml:space="preserve">child / teen / client </w:t>
      </w:r>
      <w:r w:rsidRPr="003E570E">
        <w:rPr>
          <w:rFonts w:ascii="Verdana" w:hAnsi="Verdana"/>
          <w:sz w:val="24"/>
          <w:szCs w:val="24"/>
        </w:rPr>
        <w:t>can understand.</w:t>
      </w:r>
    </w:p>
    <w:p w:rsidR="003E570E" w:rsidRPr="003E570E" w:rsidRDefault="003E570E" w:rsidP="003E570E">
      <w:pPr>
        <w:pStyle w:val="ListParagraph"/>
        <w:numPr>
          <w:ilvl w:val="2"/>
          <w:numId w:val="4"/>
        </w:numPr>
        <w:rPr>
          <w:rFonts w:ascii="Verdana" w:hAnsi="Verdana"/>
          <w:sz w:val="24"/>
          <w:szCs w:val="24"/>
        </w:rPr>
      </w:pPr>
      <w:r w:rsidRPr="003E570E">
        <w:rPr>
          <w:rFonts w:ascii="Verdana" w:hAnsi="Verdana"/>
          <w:sz w:val="24"/>
          <w:szCs w:val="24"/>
        </w:rPr>
        <w:t xml:space="preserve">Reassure your </w:t>
      </w:r>
      <w:r>
        <w:rPr>
          <w:rFonts w:ascii="Verdana" w:hAnsi="Verdana"/>
          <w:sz w:val="24"/>
          <w:szCs w:val="24"/>
        </w:rPr>
        <w:t xml:space="preserve">child / teen / client </w:t>
      </w:r>
      <w:r w:rsidRPr="003E570E">
        <w:rPr>
          <w:rFonts w:ascii="Verdana" w:hAnsi="Verdana"/>
          <w:sz w:val="24"/>
          <w:szCs w:val="24"/>
        </w:rPr>
        <w:t xml:space="preserve">that they are safe. Let them know it is ok if they feel upset. Share with them how </w:t>
      </w:r>
      <w:r w:rsidRPr="003E570E">
        <w:rPr>
          <w:rFonts w:ascii="Verdana" w:hAnsi="Verdana"/>
          <w:sz w:val="24"/>
          <w:szCs w:val="24"/>
        </w:rPr>
        <w:lastRenderedPageBreak/>
        <w:t>you deal with your own stress so that they can learn how to cope from you.</w:t>
      </w:r>
    </w:p>
    <w:p w:rsidR="003E570E" w:rsidRPr="003E570E" w:rsidRDefault="003E570E" w:rsidP="003E570E">
      <w:pPr>
        <w:pStyle w:val="ListParagraph"/>
        <w:numPr>
          <w:ilvl w:val="2"/>
          <w:numId w:val="4"/>
        </w:numPr>
        <w:rPr>
          <w:rFonts w:ascii="Verdana" w:hAnsi="Verdana"/>
          <w:sz w:val="24"/>
          <w:szCs w:val="24"/>
        </w:rPr>
      </w:pPr>
      <w:r w:rsidRPr="003E570E">
        <w:rPr>
          <w:rFonts w:ascii="Verdana" w:hAnsi="Verdana"/>
          <w:sz w:val="24"/>
          <w:szCs w:val="24"/>
        </w:rPr>
        <w:t>Limit your family’s exposure to news coverage of the event, including social media. Children may misinterpret what they hear and can be frightened about something they do not understand.</w:t>
      </w:r>
    </w:p>
    <w:p w:rsidR="003E570E" w:rsidRPr="003E570E" w:rsidRDefault="003E570E" w:rsidP="003E570E">
      <w:pPr>
        <w:pStyle w:val="ListParagraph"/>
        <w:numPr>
          <w:ilvl w:val="2"/>
          <w:numId w:val="4"/>
        </w:numPr>
        <w:rPr>
          <w:rFonts w:ascii="Verdana" w:hAnsi="Verdana"/>
          <w:sz w:val="24"/>
          <w:szCs w:val="24"/>
        </w:rPr>
      </w:pPr>
      <w:r w:rsidRPr="003E570E">
        <w:rPr>
          <w:rFonts w:ascii="Verdana" w:hAnsi="Verdana"/>
          <w:sz w:val="24"/>
          <w:szCs w:val="24"/>
        </w:rPr>
        <w:t>Try to keep up with regular routines. If schools are closed, create a schedule for learning activities and relaxing or fun activities.</w:t>
      </w:r>
    </w:p>
    <w:p w:rsidR="003E570E" w:rsidRDefault="003E570E" w:rsidP="0010321A">
      <w:pPr>
        <w:pStyle w:val="ListParagraph"/>
        <w:numPr>
          <w:ilvl w:val="2"/>
          <w:numId w:val="4"/>
        </w:numPr>
        <w:rPr>
          <w:rFonts w:ascii="Verdana" w:hAnsi="Verdana"/>
          <w:sz w:val="24"/>
          <w:szCs w:val="24"/>
        </w:rPr>
      </w:pPr>
      <w:r w:rsidRPr="003E570E">
        <w:rPr>
          <w:rFonts w:ascii="Verdana" w:hAnsi="Verdana"/>
          <w:sz w:val="24"/>
          <w:szCs w:val="24"/>
        </w:rPr>
        <w:t>Be a role model.  Take breaks, get plenty of sleep, exercise, and eat well. Connect with your friends and family members.</w:t>
      </w:r>
    </w:p>
    <w:p w:rsidR="0010321A" w:rsidRDefault="0010321A" w:rsidP="00024336">
      <w:pPr>
        <w:pStyle w:val="ListParagraph"/>
        <w:ind w:left="2160"/>
        <w:rPr>
          <w:rFonts w:ascii="Verdana" w:hAnsi="Verdana"/>
          <w:sz w:val="24"/>
          <w:szCs w:val="24"/>
        </w:rPr>
      </w:pPr>
    </w:p>
    <w:p w:rsidR="0010321A" w:rsidRPr="0010321A" w:rsidRDefault="0010321A" w:rsidP="0010321A">
      <w:pPr>
        <w:pStyle w:val="ListParagraph"/>
        <w:numPr>
          <w:ilvl w:val="1"/>
          <w:numId w:val="4"/>
        </w:numPr>
        <w:rPr>
          <w:rFonts w:ascii="Verdana" w:hAnsi="Verdana"/>
          <w:b/>
          <w:sz w:val="24"/>
          <w:szCs w:val="24"/>
        </w:rPr>
      </w:pPr>
      <w:r w:rsidRPr="0010321A">
        <w:rPr>
          <w:rFonts w:ascii="Verdana" w:hAnsi="Verdana"/>
          <w:b/>
          <w:sz w:val="24"/>
          <w:szCs w:val="24"/>
        </w:rPr>
        <w:t>Things you can do to support yourself:</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Take breaks from watching, reading, or listening to news stories, including social media. Hearing about the pandemic repeatedly can be upsetting.</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Take care of your body. Take deep breaths, stretch, or meditate. Try to eat healthy, well-balanced meals, exercise regularly, get plenty of sleep, and avoid alcohol and drugs.</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Make time to unwind. Try to do some other activities you enjoy.</w:t>
      </w:r>
    </w:p>
    <w:p w:rsidR="0010321A" w:rsidRPr="0010321A" w:rsidRDefault="0010321A" w:rsidP="0010321A">
      <w:pPr>
        <w:pStyle w:val="ListParagraph"/>
        <w:numPr>
          <w:ilvl w:val="2"/>
          <w:numId w:val="4"/>
        </w:numPr>
        <w:rPr>
          <w:rFonts w:ascii="Verdana" w:hAnsi="Verdana"/>
          <w:sz w:val="24"/>
          <w:szCs w:val="24"/>
        </w:rPr>
      </w:pPr>
      <w:r w:rsidRPr="0010321A">
        <w:rPr>
          <w:rFonts w:ascii="Verdana" w:hAnsi="Verdana"/>
          <w:sz w:val="24"/>
          <w:szCs w:val="24"/>
        </w:rPr>
        <w:t>Connect with others. Talk with people you trust about your concerns and how you are feeling</w:t>
      </w:r>
    </w:p>
    <w:p w:rsidR="0010321A" w:rsidRDefault="0010321A" w:rsidP="00024336">
      <w:pPr>
        <w:pStyle w:val="ListParagraph"/>
        <w:numPr>
          <w:ilvl w:val="2"/>
          <w:numId w:val="4"/>
        </w:numPr>
        <w:rPr>
          <w:rFonts w:ascii="Verdana" w:hAnsi="Verdana"/>
          <w:sz w:val="24"/>
          <w:szCs w:val="24"/>
        </w:rPr>
      </w:pPr>
      <w:r w:rsidRPr="0010321A">
        <w:rPr>
          <w:rFonts w:ascii="Verdana" w:hAnsi="Verdana"/>
          <w:sz w:val="24"/>
          <w:szCs w:val="24"/>
        </w:rPr>
        <w:t>Routines, routines, rest, and more routines for yourself, loved ones, and encourage it for clients.</w:t>
      </w:r>
    </w:p>
    <w:p w:rsidR="00024336" w:rsidRPr="00A25D48" w:rsidRDefault="00024336" w:rsidP="00024336">
      <w:pPr>
        <w:pStyle w:val="ListParagraph"/>
        <w:numPr>
          <w:ilvl w:val="2"/>
          <w:numId w:val="4"/>
        </w:numPr>
        <w:rPr>
          <w:rFonts w:ascii="Verdana" w:hAnsi="Verdana"/>
          <w:sz w:val="24"/>
          <w:szCs w:val="24"/>
        </w:rPr>
      </w:pPr>
      <w:r w:rsidRPr="00A25D48">
        <w:rPr>
          <w:rFonts w:ascii="Verdana" w:hAnsi="Verdana"/>
          <w:sz w:val="24"/>
          <w:szCs w:val="24"/>
        </w:rPr>
        <w:t>Don’t play a hero, stay home if feeling the warning symptoms!</w:t>
      </w:r>
    </w:p>
    <w:p w:rsidR="00024336" w:rsidRPr="00024336" w:rsidRDefault="00024336" w:rsidP="00024336">
      <w:pPr>
        <w:jc w:val="center"/>
        <w:rPr>
          <w:rFonts w:ascii="Verdana" w:hAnsi="Verdana"/>
          <w:b/>
          <w:sz w:val="28"/>
        </w:rPr>
      </w:pPr>
      <w:r w:rsidRPr="00024336">
        <w:rPr>
          <w:rFonts w:ascii="Verdana" w:hAnsi="Verdana"/>
          <w:b/>
          <w:sz w:val="28"/>
        </w:rPr>
        <w:t>No need to be an expert in this, but also don’t forget:</w:t>
      </w:r>
    </w:p>
    <w:p w:rsidR="00024336" w:rsidRDefault="00024336" w:rsidP="00024336">
      <w:pPr>
        <w:jc w:val="center"/>
        <w:rPr>
          <w:rFonts w:ascii="Lucida Bright" w:hAnsi="Lucida Bright"/>
          <w:color w:val="7030A0"/>
          <w:sz w:val="20"/>
        </w:rPr>
      </w:pPr>
      <w:r w:rsidRPr="00DE319D">
        <w:rPr>
          <w:rFonts w:ascii="Gabriola" w:hAnsi="Gabriola"/>
          <w:b/>
          <w:color w:val="7030A0"/>
          <w:sz w:val="40"/>
        </w:rPr>
        <w:t>No one cares how much you know</w:t>
      </w:r>
      <w:r w:rsidR="00DE319D" w:rsidRPr="00DE319D">
        <w:rPr>
          <w:rFonts w:ascii="Gabriola" w:hAnsi="Gabriola"/>
          <w:b/>
          <w:color w:val="7030A0"/>
          <w:sz w:val="40"/>
        </w:rPr>
        <w:t>, until</w:t>
      </w:r>
      <w:r w:rsidRPr="00DE319D">
        <w:rPr>
          <w:rFonts w:ascii="Gabriola" w:hAnsi="Gabriola"/>
          <w:b/>
          <w:color w:val="7030A0"/>
          <w:sz w:val="40"/>
        </w:rPr>
        <w:t xml:space="preserve"> they know how much you care.</w:t>
      </w:r>
      <w:r>
        <w:rPr>
          <w:rFonts w:ascii="Lucida Bright" w:hAnsi="Lucida Bright"/>
          <w:color w:val="7030A0"/>
          <w:sz w:val="40"/>
        </w:rPr>
        <w:br/>
      </w:r>
      <w:r w:rsidRPr="00024336">
        <w:rPr>
          <w:rFonts w:ascii="Lucida Bright" w:hAnsi="Lucida Bright"/>
          <w:color w:val="7030A0"/>
          <w:sz w:val="20"/>
        </w:rPr>
        <w:t xml:space="preserve">-Teddy Roosevelt </w:t>
      </w:r>
    </w:p>
    <w:p w:rsidR="00024336" w:rsidRDefault="00024336" w:rsidP="00024336">
      <w:pPr>
        <w:jc w:val="center"/>
        <w:rPr>
          <w:rFonts w:ascii="Verdana" w:hAnsi="Verdana"/>
          <w:sz w:val="28"/>
        </w:rPr>
      </w:pPr>
    </w:p>
    <w:p w:rsidR="0010321A" w:rsidRDefault="0010321A" w:rsidP="0010321A">
      <w:pPr>
        <w:jc w:val="center"/>
        <w:rPr>
          <w:rFonts w:ascii="Verdana" w:hAnsi="Verdana"/>
          <w:sz w:val="28"/>
        </w:rPr>
      </w:pPr>
      <w:r>
        <w:rPr>
          <w:rFonts w:ascii="Verdana" w:hAnsi="Verdana"/>
          <w:sz w:val="28"/>
        </w:rPr>
        <w:t xml:space="preserve">PDF available at the link: </w:t>
      </w:r>
      <w:hyperlink r:id="rId8" w:history="1">
        <w:r w:rsidR="00024336" w:rsidRPr="00BD2662">
          <w:rPr>
            <w:rStyle w:val="Hyperlink"/>
            <w:rFonts w:ascii="Verdana" w:hAnsi="Verdana"/>
            <w:sz w:val="28"/>
          </w:rPr>
          <w:t>https://www.cdc.gov/coronavirus/2019-ncov/about/share-facts-h.pdf</w:t>
        </w:r>
      </w:hyperlink>
      <w:r w:rsidR="00024336">
        <w:rPr>
          <w:rFonts w:ascii="Verdana" w:hAnsi="Verdana"/>
          <w:sz w:val="28"/>
        </w:rPr>
        <w:t xml:space="preserve"> </w:t>
      </w:r>
    </w:p>
    <w:p w:rsidR="0010321A" w:rsidRDefault="0010321A" w:rsidP="0010321A">
      <w:pPr>
        <w:jc w:val="center"/>
        <w:rPr>
          <w:rFonts w:ascii="Verdana" w:hAnsi="Verdana"/>
          <w:b/>
          <w:sz w:val="28"/>
        </w:rPr>
      </w:pPr>
      <w:r>
        <w:rPr>
          <w:rFonts w:ascii="Verdana" w:hAnsi="Verdana"/>
          <w:noProof/>
          <w:sz w:val="28"/>
        </w:rPr>
        <w:lastRenderedPageBreak/>
        <w:drawing>
          <wp:inline distT="0" distB="0" distL="0" distR="0" wp14:anchorId="61AC20AD" wp14:editId="236E87F5">
            <wp:extent cx="6264581" cy="8155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847" cy="8155519"/>
                    </a:xfrm>
                    <a:prstGeom prst="rect">
                      <a:avLst/>
                    </a:prstGeom>
                    <a:noFill/>
                    <a:ln>
                      <a:noFill/>
                    </a:ln>
                  </pic:spPr>
                </pic:pic>
              </a:graphicData>
            </a:graphic>
          </wp:inline>
        </w:drawing>
      </w:r>
    </w:p>
    <w:p w:rsidR="00D53343" w:rsidRPr="00024336" w:rsidRDefault="00D53343" w:rsidP="00D53343">
      <w:pPr>
        <w:jc w:val="center"/>
        <w:rPr>
          <w:rFonts w:ascii="Verdana" w:hAnsi="Verdana"/>
          <w:b/>
          <w:sz w:val="24"/>
          <w:szCs w:val="24"/>
          <w:u w:val="single"/>
        </w:rPr>
      </w:pPr>
      <w:r w:rsidRPr="00024336">
        <w:rPr>
          <w:rFonts w:ascii="Verdana" w:hAnsi="Verdana"/>
          <w:b/>
          <w:sz w:val="24"/>
          <w:szCs w:val="24"/>
          <w:u w:val="single"/>
        </w:rPr>
        <w:lastRenderedPageBreak/>
        <w:t xml:space="preserve">Tips for doing therapy </w:t>
      </w:r>
      <w:r w:rsidR="005A5BBA">
        <w:rPr>
          <w:rFonts w:ascii="Verdana" w:hAnsi="Verdana"/>
          <w:b/>
          <w:sz w:val="24"/>
          <w:szCs w:val="24"/>
          <w:u w:val="single"/>
        </w:rPr>
        <w:t>electronically</w:t>
      </w:r>
      <w:r w:rsidRPr="00024336">
        <w:rPr>
          <w:rFonts w:ascii="Verdana" w:hAnsi="Verdana"/>
          <w:b/>
          <w:sz w:val="24"/>
          <w:szCs w:val="24"/>
          <w:u w:val="single"/>
        </w:rPr>
        <w:t xml:space="preserve"> (various sources)</w:t>
      </w:r>
    </w:p>
    <w:p w:rsidR="00D53343" w:rsidRPr="00D53343" w:rsidRDefault="00D53343" w:rsidP="00D53343">
      <w:pPr>
        <w:rPr>
          <w:rFonts w:ascii="Verdana" w:hAnsi="Verdana"/>
          <w:b/>
          <w:sz w:val="24"/>
          <w:szCs w:val="24"/>
        </w:rPr>
      </w:pPr>
      <w:r w:rsidRPr="00D53343">
        <w:rPr>
          <w:rFonts w:ascii="Verdana" w:hAnsi="Verdana"/>
          <w:b/>
          <w:sz w:val="24"/>
          <w:szCs w:val="24"/>
        </w:rPr>
        <w:t>For You (Preparation):</w:t>
      </w:r>
      <w:bookmarkStart w:id="0" w:name="_GoBack"/>
      <w:bookmarkEnd w:id="0"/>
    </w:p>
    <w:p w:rsidR="00D53343" w:rsidRPr="00304401" w:rsidRDefault="00D53343" w:rsidP="00D53343">
      <w:pPr>
        <w:numPr>
          <w:ilvl w:val="0"/>
          <w:numId w:val="1"/>
        </w:numPr>
        <w:spacing w:before="100" w:beforeAutospacing="1" w:after="100" w:afterAutospacing="1" w:line="240" w:lineRule="auto"/>
        <w:rPr>
          <w:rFonts w:ascii="Verdana" w:eastAsia="Times New Roman" w:hAnsi="Verdana" w:cs="Times New Roman"/>
          <w:sz w:val="24"/>
          <w:szCs w:val="24"/>
        </w:rPr>
      </w:pPr>
      <w:r w:rsidRPr="00293269">
        <w:rPr>
          <w:rFonts w:ascii="Verdana" w:eastAsia="Times New Roman" w:hAnsi="Verdana" w:cs="Times New Roman"/>
          <w:b/>
          <w:bCs/>
          <w:sz w:val="24"/>
          <w:szCs w:val="24"/>
        </w:rPr>
        <w:t>It does have to be private</w:t>
      </w:r>
      <w:r w:rsidRPr="00304401">
        <w:rPr>
          <w:rFonts w:ascii="Verdana" w:eastAsia="Times New Roman" w:hAnsi="Verdana" w:cs="Times New Roman"/>
          <w:sz w:val="24"/>
          <w:szCs w:val="24"/>
        </w:rPr>
        <w:t>. If someone else is in the room it will affect the process</w:t>
      </w:r>
      <w:r w:rsidR="00CD124B">
        <w:rPr>
          <w:rFonts w:ascii="Verdana" w:eastAsia="Times New Roman" w:hAnsi="Verdana" w:cs="Times New Roman"/>
          <w:sz w:val="24"/>
          <w:szCs w:val="24"/>
        </w:rPr>
        <w:t>.</w:t>
      </w:r>
      <w:r w:rsidRPr="00293269">
        <w:rPr>
          <w:rFonts w:ascii="Verdana" w:eastAsia="Times New Roman" w:hAnsi="Verdana" w:cs="Times New Roman"/>
          <w:sz w:val="24"/>
          <w:szCs w:val="24"/>
        </w:rPr>
        <w:t xml:space="preserve"> – Shut your door.</w:t>
      </w:r>
    </w:p>
    <w:p w:rsidR="00D53343" w:rsidRPr="00293269" w:rsidRDefault="00D53343" w:rsidP="00D53343">
      <w:pPr>
        <w:numPr>
          <w:ilvl w:val="0"/>
          <w:numId w:val="1"/>
        </w:numPr>
        <w:spacing w:before="100" w:beforeAutospacing="1" w:after="100" w:afterAutospacing="1" w:line="240" w:lineRule="auto"/>
        <w:rPr>
          <w:rFonts w:ascii="Verdana" w:eastAsia="Times New Roman" w:hAnsi="Verdana" w:cs="Times New Roman"/>
          <w:sz w:val="24"/>
          <w:szCs w:val="24"/>
        </w:rPr>
      </w:pPr>
      <w:r w:rsidRPr="00293269">
        <w:rPr>
          <w:rFonts w:ascii="Verdana" w:eastAsia="Times New Roman" w:hAnsi="Verdana" w:cs="Times New Roman"/>
          <w:b/>
          <w:bCs/>
          <w:sz w:val="24"/>
          <w:szCs w:val="24"/>
        </w:rPr>
        <w:t>Free yourself from distractions</w:t>
      </w:r>
      <w:r w:rsidRPr="00304401">
        <w:rPr>
          <w:rFonts w:ascii="Verdana" w:eastAsia="Times New Roman" w:hAnsi="Verdana" w:cs="Times New Roman"/>
          <w:sz w:val="24"/>
          <w:szCs w:val="24"/>
        </w:rPr>
        <w:t xml:space="preserve">. Please silence your </w:t>
      </w:r>
      <w:r w:rsidRPr="00293269">
        <w:rPr>
          <w:rFonts w:ascii="Verdana" w:eastAsia="Times New Roman" w:hAnsi="Verdana" w:cs="Times New Roman"/>
          <w:sz w:val="24"/>
          <w:szCs w:val="24"/>
        </w:rPr>
        <w:t>other alerts / music.</w:t>
      </w:r>
      <w:r w:rsidRPr="00304401">
        <w:rPr>
          <w:rFonts w:ascii="Verdana" w:eastAsia="Times New Roman" w:hAnsi="Verdana" w:cs="Times New Roman"/>
          <w:sz w:val="24"/>
          <w:szCs w:val="24"/>
        </w:rPr>
        <w:t xml:space="preserve"> </w:t>
      </w:r>
    </w:p>
    <w:p w:rsidR="00D53343" w:rsidRPr="00304401" w:rsidRDefault="00CD124B" w:rsidP="00D53343">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H</w:t>
      </w:r>
      <w:r w:rsidR="00D53343" w:rsidRPr="00293269">
        <w:rPr>
          <w:rFonts w:ascii="Verdana" w:eastAsia="Times New Roman" w:hAnsi="Verdana" w:cs="Times New Roman"/>
          <w:b/>
          <w:bCs/>
          <w:sz w:val="24"/>
          <w:szCs w:val="24"/>
        </w:rPr>
        <w:t>eadphones</w:t>
      </w:r>
      <w:r w:rsidR="00D53343" w:rsidRPr="00304401">
        <w:rPr>
          <w:rFonts w:ascii="Verdana" w:eastAsia="Times New Roman" w:hAnsi="Verdana" w:cs="Times New Roman"/>
          <w:sz w:val="24"/>
          <w:szCs w:val="24"/>
        </w:rPr>
        <w:t xml:space="preserve">. </w:t>
      </w:r>
      <w:r w:rsidR="00D53343" w:rsidRPr="00293269">
        <w:rPr>
          <w:rFonts w:ascii="Verdana" w:eastAsia="Times New Roman" w:hAnsi="Verdana" w:cs="Times New Roman"/>
          <w:sz w:val="24"/>
          <w:szCs w:val="24"/>
        </w:rPr>
        <w:t>I</w:t>
      </w:r>
      <w:r w:rsidR="00D53343" w:rsidRPr="00304401">
        <w:rPr>
          <w:rFonts w:ascii="Verdana" w:eastAsia="Times New Roman" w:hAnsi="Verdana" w:cs="Times New Roman"/>
          <w:sz w:val="24"/>
          <w:szCs w:val="24"/>
        </w:rPr>
        <w:t xml:space="preserve">t changes the whole dynamic of the therapy session. </w:t>
      </w:r>
      <w:r>
        <w:rPr>
          <w:rFonts w:ascii="Verdana" w:eastAsia="Times New Roman" w:hAnsi="Verdana" w:cs="Times New Roman"/>
          <w:sz w:val="24"/>
          <w:szCs w:val="24"/>
        </w:rPr>
        <w:br/>
      </w:r>
      <w:r w:rsidR="00D53343" w:rsidRPr="00304401">
        <w:rPr>
          <w:rFonts w:ascii="Verdana" w:eastAsia="Times New Roman" w:hAnsi="Verdana" w:cs="Times New Roman"/>
          <w:sz w:val="24"/>
          <w:szCs w:val="24"/>
        </w:rPr>
        <w:t>It feels more private, there is less feedback and you are able to hear more clearly.</w:t>
      </w:r>
      <w:r w:rsidR="00D53343" w:rsidRPr="00293269">
        <w:rPr>
          <w:rFonts w:ascii="Verdana" w:eastAsia="Times New Roman" w:hAnsi="Verdana" w:cs="Times New Roman"/>
          <w:sz w:val="24"/>
          <w:szCs w:val="24"/>
        </w:rPr>
        <w:t xml:space="preserve"> </w:t>
      </w:r>
    </w:p>
    <w:p w:rsidR="00D53343" w:rsidRPr="00304401" w:rsidRDefault="00CD124B" w:rsidP="00D53343">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S</w:t>
      </w:r>
      <w:r w:rsidR="00D53343" w:rsidRPr="00293269">
        <w:rPr>
          <w:rFonts w:ascii="Verdana" w:eastAsia="Times New Roman" w:hAnsi="Verdana" w:cs="Times New Roman"/>
          <w:b/>
          <w:bCs/>
          <w:sz w:val="24"/>
          <w:szCs w:val="24"/>
        </w:rPr>
        <w:t>peaker phone</w:t>
      </w:r>
      <w:r w:rsidR="00D53343" w:rsidRPr="00304401">
        <w:rPr>
          <w:rFonts w:ascii="Verdana" w:eastAsia="Times New Roman" w:hAnsi="Verdana" w:cs="Times New Roman"/>
          <w:sz w:val="24"/>
          <w:szCs w:val="24"/>
        </w:rPr>
        <w:t>. You will be able to sit further away</w:t>
      </w:r>
      <w:r w:rsidR="00D53343" w:rsidRPr="00293269">
        <w:rPr>
          <w:rFonts w:ascii="Verdana" w:eastAsia="Times New Roman" w:hAnsi="Verdana" w:cs="Times New Roman"/>
          <w:sz w:val="24"/>
          <w:szCs w:val="24"/>
        </w:rPr>
        <w:t>, be more comfortable</w:t>
      </w:r>
      <w:r w:rsidR="00D53343" w:rsidRPr="00304401">
        <w:rPr>
          <w:rFonts w:ascii="Verdana" w:eastAsia="Times New Roman" w:hAnsi="Verdana" w:cs="Times New Roman"/>
          <w:sz w:val="24"/>
          <w:szCs w:val="24"/>
        </w:rPr>
        <w:t xml:space="preserve"> and still hear your </w:t>
      </w:r>
      <w:r w:rsidR="00D53343" w:rsidRPr="00293269">
        <w:rPr>
          <w:rFonts w:ascii="Verdana" w:eastAsia="Times New Roman" w:hAnsi="Verdana" w:cs="Times New Roman"/>
          <w:sz w:val="24"/>
          <w:szCs w:val="24"/>
        </w:rPr>
        <w:t>client clearly.</w:t>
      </w:r>
      <w:r w:rsidR="00D53343" w:rsidRPr="00304401">
        <w:rPr>
          <w:rFonts w:ascii="Verdana" w:eastAsia="Times New Roman" w:hAnsi="Verdana" w:cs="Times New Roman"/>
          <w:sz w:val="24"/>
          <w:szCs w:val="24"/>
        </w:rPr>
        <w:t xml:space="preserve"> Body language is just as important as verbal language; let’s not limit ourselves just because we're doing counse</w:t>
      </w:r>
      <w:r>
        <w:rPr>
          <w:rFonts w:ascii="Verdana" w:eastAsia="Times New Roman" w:hAnsi="Verdana" w:cs="Times New Roman"/>
          <w:sz w:val="24"/>
          <w:szCs w:val="24"/>
        </w:rPr>
        <w:t>ling via phone.</w:t>
      </w:r>
      <w:r w:rsidR="00D53343">
        <w:rPr>
          <w:rFonts w:ascii="Verdana" w:eastAsia="Times New Roman" w:hAnsi="Verdana" w:cs="Times New Roman"/>
          <w:sz w:val="24"/>
          <w:szCs w:val="24"/>
        </w:rPr>
        <w:t xml:space="preserve"> </w:t>
      </w:r>
      <w:r w:rsidR="00D53343" w:rsidRPr="00293269">
        <w:rPr>
          <w:rFonts w:ascii="Verdana" w:eastAsia="Times New Roman" w:hAnsi="Verdana" w:cs="Times New Roman"/>
          <w:sz w:val="24"/>
          <w:szCs w:val="24"/>
        </w:rPr>
        <w:t xml:space="preserve">(Be sure the volume </w:t>
      </w:r>
      <w:r>
        <w:rPr>
          <w:rFonts w:ascii="Verdana" w:eastAsia="Times New Roman" w:hAnsi="Verdana" w:cs="Times New Roman"/>
          <w:sz w:val="24"/>
          <w:szCs w:val="24"/>
        </w:rPr>
        <w:t>isn’t too</w:t>
      </w:r>
      <w:r w:rsidR="00D53343">
        <w:rPr>
          <w:rFonts w:ascii="Verdana" w:eastAsia="Times New Roman" w:hAnsi="Verdana" w:cs="Times New Roman"/>
          <w:sz w:val="24"/>
          <w:szCs w:val="24"/>
        </w:rPr>
        <w:t xml:space="preserve"> high.)</w:t>
      </w:r>
    </w:p>
    <w:p w:rsidR="00D53343" w:rsidRPr="00304401" w:rsidRDefault="00D53343" w:rsidP="00D53343">
      <w:pPr>
        <w:numPr>
          <w:ilvl w:val="0"/>
          <w:numId w:val="1"/>
        </w:numPr>
        <w:spacing w:before="100" w:beforeAutospacing="1" w:after="100" w:afterAutospacing="1" w:line="240" w:lineRule="auto"/>
        <w:rPr>
          <w:rFonts w:ascii="Verdana" w:eastAsia="Times New Roman" w:hAnsi="Verdana" w:cs="Times New Roman"/>
          <w:sz w:val="24"/>
          <w:szCs w:val="24"/>
        </w:rPr>
      </w:pPr>
      <w:r w:rsidRPr="00293269">
        <w:rPr>
          <w:rFonts w:ascii="Verdana" w:eastAsia="Times New Roman" w:hAnsi="Verdana" w:cs="Times New Roman"/>
          <w:b/>
          <w:bCs/>
          <w:sz w:val="24"/>
          <w:szCs w:val="24"/>
        </w:rPr>
        <w:t>Don’t try and do other paperwork</w:t>
      </w:r>
      <w:r w:rsidRPr="00293269">
        <w:rPr>
          <w:rFonts w:ascii="Verdana" w:eastAsia="Times New Roman" w:hAnsi="Verdana" w:cs="Times New Roman"/>
          <w:sz w:val="24"/>
          <w:szCs w:val="24"/>
        </w:rPr>
        <w:t xml:space="preserve">. You will lose focus too easily. </w:t>
      </w:r>
      <w:r w:rsidRPr="00293269">
        <w:rPr>
          <w:rFonts w:ascii="Verdana" w:eastAsia="Times New Roman" w:hAnsi="Verdana" w:cs="Times New Roman"/>
          <w:b/>
          <w:sz w:val="24"/>
          <w:szCs w:val="24"/>
        </w:rPr>
        <w:t>Be Present</w:t>
      </w:r>
      <w:r w:rsidRPr="00293269">
        <w:rPr>
          <w:rFonts w:ascii="Verdana" w:eastAsia="Times New Roman" w:hAnsi="Verdana" w:cs="Times New Roman"/>
          <w:sz w:val="24"/>
          <w:szCs w:val="24"/>
        </w:rPr>
        <w:t>.</w:t>
      </w:r>
      <w:r>
        <w:rPr>
          <w:rFonts w:ascii="Verdana" w:eastAsia="Times New Roman" w:hAnsi="Verdana" w:cs="Times New Roman"/>
          <w:sz w:val="24"/>
          <w:szCs w:val="24"/>
        </w:rPr>
        <w:t xml:space="preserve"> Have a pad to write notes on or sketch to stay focused.</w:t>
      </w:r>
    </w:p>
    <w:p w:rsidR="00D53343" w:rsidRPr="00304401" w:rsidRDefault="00CD124B" w:rsidP="00D53343">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Use your charting system</w:t>
      </w:r>
      <w:r w:rsidR="00D53343" w:rsidRPr="00293269">
        <w:rPr>
          <w:rFonts w:ascii="Verdana" w:eastAsia="Times New Roman" w:hAnsi="Verdana" w:cs="Times New Roman"/>
          <w:b/>
          <w:bCs/>
          <w:sz w:val="24"/>
          <w:szCs w:val="24"/>
        </w:rPr>
        <w:t xml:space="preserve">. </w:t>
      </w:r>
      <w:r w:rsidR="00D53343" w:rsidRPr="00293269">
        <w:rPr>
          <w:rFonts w:ascii="Verdana" w:eastAsia="Times New Roman" w:hAnsi="Verdana" w:cs="Times New Roman"/>
          <w:bCs/>
          <w:sz w:val="24"/>
          <w:szCs w:val="24"/>
        </w:rPr>
        <w:t xml:space="preserve">Pull up </w:t>
      </w:r>
      <w:r w:rsidR="00D53343" w:rsidRPr="00293269">
        <w:rPr>
          <w:rFonts w:ascii="Verdana" w:eastAsia="Times New Roman" w:hAnsi="Verdana" w:cs="Times New Roman"/>
          <w:b/>
          <w:bCs/>
          <w:sz w:val="24"/>
          <w:szCs w:val="24"/>
        </w:rPr>
        <w:t>their</w:t>
      </w:r>
      <w:r w:rsidR="00D53343" w:rsidRPr="00293269">
        <w:rPr>
          <w:rFonts w:ascii="Verdana" w:eastAsia="Times New Roman" w:hAnsi="Verdana" w:cs="Times New Roman"/>
          <w:bCs/>
          <w:sz w:val="24"/>
          <w:szCs w:val="24"/>
        </w:rPr>
        <w:t xml:space="preserve"> chart, so you can see </w:t>
      </w:r>
      <w:r w:rsidR="00D53343" w:rsidRPr="00293269">
        <w:rPr>
          <w:rFonts w:ascii="Verdana" w:eastAsia="Times New Roman" w:hAnsi="Verdana" w:cs="Times New Roman"/>
          <w:b/>
          <w:bCs/>
          <w:sz w:val="24"/>
          <w:szCs w:val="24"/>
        </w:rPr>
        <w:t>their</w:t>
      </w:r>
      <w:r w:rsidR="00D53343" w:rsidRPr="00293269">
        <w:rPr>
          <w:rFonts w:ascii="Verdana" w:eastAsia="Times New Roman" w:hAnsi="Verdana" w:cs="Times New Roman"/>
          <w:bCs/>
          <w:sz w:val="24"/>
          <w:szCs w:val="24"/>
        </w:rPr>
        <w:t xml:space="preserve"> goals and other pointers from last sessions. It’ll help the process go more smoothly. Be sure not to be typing or clicking around too much though, as that’ll be distracting for you both.</w:t>
      </w:r>
    </w:p>
    <w:p w:rsidR="00D53343" w:rsidRDefault="00D53343" w:rsidP="00D53343">
      <w:pPr>
        <w:numPr>
          <w:ilvl w:val="0"/>
          <w:numId w:val="1"/>
        </w:numPr>
        <w:spacing w:before="100" w:beforeAutospacing="1" w:after="100" w:afterAutospacing="1" w:line="240" w:lineRule="auto"/>
        <w:rPr>
          <w:rFonts w:ascii="Verdana" w:eastAsia="Times New Roman" w:hAnsi="Verdana" w:cs="Times New Roman"/>
          <w:sz w:val="24"/>
          <w:szCs w:val="24"/>
        </w:rPr>
      </w:pPr>
      <w:r w:rsidRPr="00293269">
        <w:rPr>
          <w:rFonts w:ascii="Verdana" w:eastAsia="Times New Roman" w:hAnsi="Verdana" w:cs="Times New Roman"/>
          <w:b/>
          <w:bCs/>
          <w:sz w:val="24"/>
          <w:szCs w:val="24"/>
        </w:rPr>
        <w:t>Clock... or not.</w:t>
      </w:r>
      <w:r w:rsidRPr="00304401">
        <w:rPr>
          <w:rFonts w:ascii="Verdana" w:eastAsia="Times New Roman" w:hAnsi="Verdana" w:cs="Times New Roman"/>
          <w:sz w:val="24"/>
          <w:szCs w:val="24"/>
        </w:rPr>
        <w:t xml:space="preserve"> This is very much a personal choice as some people prefer not to know the time. However if you think you need a clock to monitor yourself during the session then you can arrange one nearby.</w:t>
      </w:r>
    </w:p>
    <w:p w:rsidR="00D53343" w:rsidRPr="00024336" w:rsidRDefault="00D53343" w:rsidP="00D53343">
      <w:pPr>
        <w:pStyle w:val="NormalWeb"/>
        <w:numPr>
          <w:ilvl w:val="0"/>
          <w:numId w:val="1"/>
        </w:numPr>
        <w:rPr>
          <w:rFonts w:ascii="Verdana" w:hAnsi="Verdana"/>
        </w:rPr>
      </w:pPr>
      <w:r>
        <w:rPr>
          <w:rFonts w:ascii="Verdana" w:hAnsi="Verdana"/>
          <w:b/>
        </w:rPr>
        <w:t>Printing the Tips for Therapy during Covid-19</w:t>
      </w:r>
      <w:r w:rsidRPr="0010321A">
        <w:rPr>
          <w:rFonts w:ascii="Verdana" w:hAnsi="Verdana"/>
        </w:rPr>
        <w:t xml:space="preserve"> (or similar factual info) may be helpful to look at or have handy in sessions / while doing a phone session.</w:t>
      </w:r>
    </w:p>
    <w:p w:rsidR="00D53343" w:rsidRPr="00293269" w:rsidRDefault="00D53343" w:rsidP="00D53343">
      <w:pPr>
        <w:spacing w:before="100" w:beforeAutospacing="1" w:after="100" w:afterAutospacing="1" w:line="240" w:lineRule="auto"/>
        <w:rPr>
          <w:rFonts w:ascii="Verdana" w:eastAsia="Times New Roman" w:hAnsi="Verdana" w:cs="Times New Roman"/>
          <w:sz w:val="24"/>
          <w:szCs w:val="24"/>
        </w:rPr>
      </w:pPr>
      <w:r w:rsidRPr="00293269">
        <w:rPr>
          <w:rFonts w:ascii="Verdana" w:eastAsia="Times New Roman" w:hAnsi="Verdana" w:cs="Times New Roman"/>
          <w:b/>
          <w:bCs/>
          <w:sz w:val="24"/>
          <w:szCs w:val="24"/>
        </w:rPr>
        <w:t>For you / the client @ start of session:</w:t>
      </w:r>
    </w:p>
    <w:p w:rsidR="00D53343" w:rsidRPr="00293269" w:rsidRDefault="00D53343" w:rsidP="00D53343">
      <w:pPr>
        <w:pStyle w:val="NormalWeb"/>
        <w:numPr>
          <w:ilvl w:val="0"/>
          <w:numId w:val="1"/>
        </w:numPr>
        <w:rPr>
          <w:rFonts w:ascii="Verdana" w:hAnsi="Verdana"/>
        </w:rPr>
      </w:pPr>
      <w:r w:rsidRPr="00293269">
        <w:rPr>
          <w:rFonts w:ascii="Verdana" w:hAnsi="Verdana"/>
          <w:b/>
        </w:rPr>
        <w:t>Ask Client where they are:</w:t>
      </w:r>
      <w:r w:rsidRPr="00293269">
        <w:rPr>
          <w:rFonts w:ascii="Verdana" w:hAnsi="Verdana"/>
        </w:rPr>
        <w:t xml:space="preserve"> Ask them to simply verify their address or location</w:t>
      </w:r>
      <w:r>
        <w:rPr>
          <w:rFonts w:ascii="Verdana" w:hAnsi="Verdana"/>
        </w:rPr>
        <w:t>’s address</w:t>
      </w:r>
      <w:r w:rsidRPr="00293269">
        <w:rPr>
          <w:rFonts w:ascii="Verdana" w:hAnsi="Verdana"/>
        </w:rPr>
        <w:t xml:space="preserve"> </w:t>
      </w:r>
      <w:r w:rsidRPr="00293269">
        <w:rPr>
          <w:rStyle w:val="Strong"/>
          <w:rFonts w:ascii="Verdana" w:hAnsi="Verdana"/>
        </w:rPr>
        <w:t>at the start</w:t>
      </w:r>
      <w:r w:rsidRPr="00293269">
        <w:rPr>
          <w:rFonts w:ascii="Verdana" w:hAnsi="Verdana"/>
        </w:rPr>
        <w:t xml:space="preserve"> of each session</w:t>
      </w:r>
      <w:r>
        <w:rPr>
          <w:rFonts w:ascii="Verdana" w:hAnsi="Verdana"/>
        </w:rPr>
        <w:t>. (I</w:t>
      </w:r>
      <w:r w:rsidRPr="00293269">
        <w:rPr>
          <w:rFonts w:ascii="Verdana" w:hAnsi="Verdana"/>
        </w:rPr>
        <w:t xml:space="preserve">n case of a suicide threat or crisis) </w:t>
      </w:r>
      <w:r w:rsidRPr="00024336">
        <w:rPr>
          <w:rFonts w:ascii="Verdana" w:hAnsi="Verdana"/>
          <w:sz w:val="22"/>
        </w:rPr>
        <w:t>They may be at a family member’s home, or elsewhere.</w:t>
      </w:r>
    </w:p>
    <w:p w:rsidR="00D53343" w:rsidRDefault="00D53343" w:rsidP="00D53343">
      <w:pPr>
        <w:pStyle w:val="NormalWeb"/>
        <w:numPr>
          <w:ilvl w:val="0"/>
          <w:numId w:val="1"/>
        </w:numPr>
        <w:rPr>
          <w:rFonts w:ascii="Verdana" w:hAnsi="Verdana"/>
        </w:rPr>
      </w:pPr>
      <w:r w:rsidRPr="00293269">
        <w:rPr>
          <w:rFonts w:ascii="Verdana" w:hAnsi="Verdana"/>
          <w:b/>
        </w:rPr>
        <w:t>Ask Best Way to reach them if a disconnection</w:t>
      </w:r>
      <w:r w:rsidR="00CD124B">
        <w:rPr>
          <w:rFonts w:ascii="Verdana" w:hAnsi="Verdana"/>
          <w:b/>
        </w:rPr>
        <w:t xml:space="preserve"> and that you’ll call them back</w:t>
      </w:r>
      <w:r w:rsidRPr="00293269">
        <w:rPr>
          <w:rFonts w:ascii="Verdana" w:hAnsi="Verdana"/>
        </w:rPr>
        <w:t>: incase the number you called isn’t the best phone, maybe a land line or another’s cell.</w:t>
      </w:r>
      <w:r>
        <w:rPr>
          <w:rFonts w:ascii="Verdana" w:hAnsi="Verdana"/>
        </w:rPr>
        <w:t xml:space="preserve"> (Again, also in case of a suicide threat or crisis)</w:t>
      </w:r>
    </w:p>
    <w:p w:rsidR="00D53343" w:rsidRDefault="00D53343" w:rsidP="00D53343">
      <w:pPr>
        <w:pStyle w:val="NormalWeb"/>
        <w:numPr>
          <w:ilvl w:val="0"/>
          <w:numId w:val="1"/>
        </w:numPr>
        <w:rPr>
          <w:rFonts w:ascii="Verdana" w:hAnsi="Verdana"/>
        </w:rPr>
      </w:pPr>
      <w:r w:rsidRPr="00293269">
        <w:rPr>
          <w:rFonts w:ascii="Verdana" w:hAnsi="Verdana"/>
          <w:b/>
        </w:rPr>
        <w:t>Request:</w:t>
      </w:r>
      <w:r w:rsidRPr="00293269">
        <w:rPr>
          <w:rFonts w:ascii="Verdana" w:hAnsi="Verdana"/>
        </w:rPr>
        <w:t xml:space="preserve"> </w:t>
      </w:r>
      <w:r>
        <w:rPr>
          <w:rFonts w:ascii="Verdana" w:hAnsi="Verdana"/>
        </w:rPr>
        <w:t>No</w:t>
      </w:r>
      <w:r w:rsidRPr="00293269">
        <w:rPr>
          <w:rFonts w:ascii="Verdana" w:hAnsi="Verdana"/>
        </w:rPr>
        <w:t xml:space="preserve"> children or </w:t>
      </w:r>
      <w:r w:rsidR="00A25D48">
        <w:rPr>
          <w:rFonts w:ascii="Verdana" w:hAnsi="Verdana"/>
        </w:rPr>
        <w:t xml:space="preserve">other </w:t>
      </w:r>
      <w:r w:rsidRPr="00293269">
        <w:rPr>
          <w:rFonts w:ascii="Verdana" w:hAnsi="Verdana"/>
        </w:rPr>
        <w:t>adults in the room with them during their session</w:t>
      </w:r>
      <w:r>
        <w:rPr>
          <w:rFonts w:ascii="Verdana" w:hAnsi="Verdana"/>
        </w:rPr>
        <w:t xml:space="preserve">. </w:t>
      </w:r>
      <w:r w:rsidRPr="00024336">
        <w:rPr>
          <w:rFonts w:ascii="Verdana" w:hAnsi="Verdana"/>
          <w:b/>
        </w:rPr>
        <w:t>This is their time.</w:t>
      </w:r>
      <w:r>
        <w:rPr>
          <w:rFonts w:ascii="Verdana" w:hAnsi="Verdana"/>
        </w:rPr>
        <w:t xml:space="preserve"> Even if they need to go into the bathroom, </w:t>
      </w:r>
      <w:r w:rsidR="00A25D48">
        <w:rPr>
          <w:rFonts w:ascii="Verdana" w:hAnsi="Verdana"/>
        </w:rPr>
        <w:t xml:space="preserve">sit in their </w:t>
      </w:r>
      <w:r>
        <w:rPr>
          <w:rFonts w:ascii="Verdana" w:hAnsi="Verdana"/>
        </w:rPr>
        <w:t>car, back porch etc.</w:t>
      </w:r>
      <w:r w:rsidR="00A25D48">
        <w:rPr>
          <w:rFonts w:ascii="Verdana" w:hAnsi="Verdana"/>
        </w:rPr>
        <w:t xml:space="preserve"> </w:t>
      </w:r>
    </w:p>
    <w:p w:rsidR="00D53343" w:rsidRDefault="00D53343" w:rsidP="00D53343">
      <w:pPr>
        <w:pStyle w:val="NormalWeb"/>
        <w:numPr>
          <w:ilvl w:val="0"/>
          <w:numId w:val="1"/>
        </w:numPr>
        <w:rPr>
          <w:rFonts w:ascii="Verdana" w:hAnsi="Verdana"/>
        </w:rPr>
      </w:pPr>
      <w:r>
        <w:rPr>
          <w:rFonts w:ascii="Verdana" w:hAnsi="Verdana"/>
          <w:b/>
        </w:rPr>
        <w:t>Relax:</w:t>
      </w:r>
      <w:r>
        <w:rPr>
          <w:rFonts w:ascii="Verdana" w:hAnsi="Verdana"/>
        </w:rPr>
        <w:t xml:space="preserve"> </w:t>
      </w:r>
      <w:r w:rsidRPr="003E570E">
        <w:rPr>
          <w:rFonts w:ascii="Verdana" w:hAnsi="Verdana"/>
        </w:rPr>
        <w:t>It can be awkward at first to keep a conversation going, but it’ll work! Use their chart for tips / questions.</w:t>
      </w:r>
    </w:p>
    <w:p w:rsidR="00D53343" w:rsidRPr="00024336" w:rsidRDefault="00D53343" w:rsidP="00D53343">
      <w:pPr>
        <w:pStyle w:val="NormalWeb"/>
        <w:numPr>
          <w:ilvl w:val="0"/>
          <w:numId w:val="1"/>
        </w:numPr>
        <w:rPr>
          <w:rFonts w:ascii="Verdana" w:hAnsi="Verdana"/>
        </w:rPr>
      </w:pPr>
      <w:r w:rsidRPr="00024336">
        <w:rPr>
          <w:rFonts w:ascii="Verdana" w:hAnsi="Verdana"/>
          <w:b/>
        </w:rPr>
        <w:t xml:space="preserve">Schedule F/U </w:t>
      </w:r>
      <w:r w:rsidR="00A25D48">
        <w:rPr>
          <w:rFonts w:ascii="Verdana" w:hAnsi="Verdana"/>
          <w:b/>
        </w:rPr>
        <w:t>sessions</w:t>
      </w:r>
      <w:r w:rsidR="00A25D48">
        <w:rPr>
          <w:rFonts w:ascii="Verdana" w:hAnsi="Verdana"/>
        </w:rPr>
        <w:t>, remind of crisis lines &amp; ability to speak sooner.</w:t>
      </w:r>
    </w:p>
    <w:sectPr w:rsidR="00D53343" w:rsidRPr="0002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67"/>
      </v:shape>
    </w:pict>
  </w:numPicBullet>
  <w:abstractNum w:abstractNumId="0">
    <w:nsid w:val="16CD5926"/>
    <w:multiLevelType w:val="multilevel"/>
    <w:tmpl w:val="A210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C3D29"/>
    <w:multiLevelType w:val="hybridMultilevel"/>
    <w:tmpl w:val="BB5EA56E"/>
    <w:lvl w:ilvl="0" w:tplc="E11C8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10E13"/>
    <w:multiLevelType w:val="hybridMultilevel"/>
    <w:tmpl w:val="4B98681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541FF"/>
    <w:multiLevelType w:val="hybridMultilevel"/>
    <w:tmpl w:val="10889548"/>
    <w:lvl w:ilvl="0" w:tplc="1A6C2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01"/>
    <w:rsid w:val="00024336"/>
    <w:rsid w:val="0010321A"/>
    <w:rsid w:val="00293269"/>
    <w:rsid w:val="00304401"/>
    <w:rsid w:val="003E570E"/>
    <w:rsid w:val="005A5BBA"/>
    <w:rsid w:val="005E2274"/>
    <w:rsid w:val="00A25D48"/>
    <w:rsid w:val="00CD124B"/>
    <w:rsid w:val="00D53343"/>
    <w:rsid w:val="00DE319D"/>
    <w:rsid w:val="00E041C3"/>
    <w:rsid w:val="00F2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401"/>
    <w:rPr>
      <w:b/>
      <w:bCs/>
    </w:rPr>
  </w:style>
  <w:style w:type="paragraph" w:styleId="NormalWeb">
    <w:name w:val="Normal (Web)"/>
    <w:basedOn w:val="Normal"/>
    <w:uiPriority w:val="99"/>
    <w:unhideWhenUsed/>
    <w:rsid w:val="00304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70E"/>
    <w:rPr>
      <w:color w:val="0000FF" w:themeColor="hyperlink"/>
      <w:u w:val="single"/>
    </w:rPr>
  </w:style>
  <w:style w:type="paragraph" w:styleId="ListParagraph">
    <w:name w:val="List Paragraph"/>
    <w:basedOn w:val="Normal"/>
    <w:uiPriority w:val="34"/>
    <w:qFormat/>
    <w:rsid w:val="003E570E"/>
    <w:pPr>
      <w:ind w:left="720"/>
      <w:contextualSpacing/>
    </w:pPr>
  </w:style>
  <w:style w:type="paragraph" w:styleId="BalloonText">
    <w:name w:val="Balloon Text"/>
    <w:basedOn w:val="Normal"/>
    <w:link w:val="BalloonTextChar"/>
    <w:uiPriority w:val="99"/>
    <w:semiHidden/>
    <w:unhideWhenUsed/>
    <w:rsid w:val="0010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401"/>
    <w:rPr>
      <w:b/>
      <w:bCs/>
    </w:rPr>
  </w:style>
  <w:style w:type="paragraph" w:styleId="NormalWeb">
    <w:name w:val="Normal (Web)"/>
    <w:basedOn w:val="Normal"/>
    <w:uiPriority w:val="99"/>
    <w:unhideWhenUsed/>
    <w:rsid w:val="00304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70E"/>
    <w:rPr>
      <w:color w:val="0000FF" w:themeColor="hyperlink"/>
      <w:u w:val="single"/>
    </w:rPr>
  </w:style>
  <w:style w:type="paragraph" w:styleId="ListParagraph">
    <w:name w:val="List Paragraph"/>
    <w:basedOn w:val="Normal"/>
    <w:uiPriority w:val="34"/>
    <w:qFormat/>
    <w:rsid w:val="003E570E"/>
    <w:pPr>
      <w:ind w:left="720"/>
      <w:contextualSpacing/>
    </w:pPr>
  </w:style>
  <w:style w:type="paragraph" w:styleId="BalloonText">
    <w:name w:val="Balloon Text"/>
    <w:basedOn w:val="Normal"/>
    <w:link w:val="BalloonTextChar"/>
    <w:uiPriority w:val="99"/>
    <w:semiHidden/>
    <w:unhideWhenUsed/>
    <w:rsid w:val="0010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847">
      <w:bodyDiv w:val="1"/>
      <w:marLeft w:val="0"/>
      <w:marRight w:val="0"/>
      <w:marTop w:val="0"/>
      <w:marBottom w:val="0"/>
      <w:divBdr>
        <w:top w:val="none" w:sz="0" w:space="0" w:color="auto"/>
        <w:left w:val="none" w:sz="0" w:space="0" w:color="auto"/>
        <w:bottom w:val="none" w:sz="0" w:space="0" w:color="auto"/>
        <w:right w:val="none" w:sz="0" w:space="0" w:color="auto"/>
      </w:divBdr>
    </w:div>
    <w:div w:id="409469028">
      <w:bodyDiv w:val="1"/>
      <w:marLeft w:val="0"/>
      <w:marRight w:val="0"/>
      <w:marTop w:val="0"/>
      <w:marBottom w:val="0"/>
      <w:divBdr>
        <w:top w:val="none" w:sz="0" w:space="0" w:color="auto"/>
        <w:left w:val="none" w:sz="0" w:space="0" w:color="auto"/>
        <w:bottom w:val="none" w:sz="0" w:space="0" w:color="auto"/>
        <w:right w:val="none" w:sz="0" w:space="0" w:color="auto"/>
      </w:divBdr>
    </w:div>
    <w:div w:id="501553456">
      <w:bodyDiv w:val="1"/>
      <w:marLeft w:val="0"/>
      <w:marRight w:val="0"/>
      <w:marTop w:val="0"/>
      <w:marBottom w:val="0"/>
      <w:divBdr>
        <w:top w:val="none" w:sz="0" w:space="0" w:color="auto"/>
        <w:left w:val="none" w:sz="0" w:space="0" w:color="auto"/>
        <w:bottom w:val="none" w:sz="0" w:space="0" w:color="auto"/>
        <w:right w:val="none" w:sz="0" w:space="0" w:color="auto"/>
      </w:divBdr>
    </w:div>
    <w:div w:id="889416238">
      <w:bodyDiv w:val="1"/>
      <w:marLeft w:val="0"/>
      <w:marRight w:val="0"/>
      <w:marTop w:val="0"/>
      <w:marBottom w:val="0"/>
      <w:divBdr>
        <w:top w:val="none" w:sz="0" w:space="0" w:color="auto"/>
        <w:left w:val="none" w:sz="0" w:space="0" w:color="auto"/>
        <w:bottom w:val="none" w:sz="0" w:space="0" w:color="auto"/>
        <w:right w:val="none" w:sz="0" w:space="0" w:color="auto"/>
      </w:divBdr>
    </w:div>
    <w:div w:id="21343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hare-facts-h.pdf" TargetMode="External"/><Relationship Id="rId3" Type="http://schemas.openxmlformats.org/officeDocument/2006/relationships/styles" Target="styles.xml"/><Relationship Id="rId7" Type="http://schemas.openxmlformats.org/officeDocument/2006/relationships/hyperlink" Target="https://www.cdc.gov/coronavirus/2019-ncov/prepare/managing-stress-anxie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190E-F9F0-4FB0-B4F8-9DBE4032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Button</dc:creator>
  <cp:lastModifiedBy>Kayla Button</cp:lastModifiedBy>
  <cp:revision>4</cp:revision>
  <dcterms:created xsi:type="dcterms:W3CDTF">2020-03-16T23:23:00Z</dcterms:created>
  <dcterms:modified xsi:type="dcterms:W3CDTF">2020-03-25T15:16:00Z</dcterms:modified>
</cp:coreProperties>
</file>