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07D7F1" w14:textId="77777777" w:rsidR="008C742E" w:rsidRPr="00AE44B8" w:rsidRDefault="008D395B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  <w:r w:rsidRPr="00AE44B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B3BEC6A" wp14:editId="64E963E4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3038475" cy="2581275"/>
                <wp:effectExtent l="0" t="0" r="0" b="95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38475" cy="2581275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chemeClr val="tx1">
                                <a:lumMod val="0"/>
                              </a:schemeClr>
                            </a:gs>
                            <a:gs pos="0">
                              <a:srgbClr val="000000">
                                <a:alpha val="62000"/>
                              </a:srgbClr>
                            </a:gs>
                            <a:gs pos="99000">
                              <a:schemeClr val="bg1">
                                <a:lumMod val="0"/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B4F7D2" id="Rectangle 1" o:spid="_x0000_s1026" style="position:absolute;margin-left:8pt;margin-top:.5pt;width:239.25pt;height:203.25pt;z-index:2516500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" fillcolor="black [13]" stroked="f">
                <v:fill opacity="0" color2="black [12]" angle="90" focus="0" type="gradient"/>
              </v:rect>
            </w:pict>
          </mc:Fallback>
        </mc:AlternateContent>
      </w:r>
      <w:r w:rsidR="008C742E" w:rsidRPr="00AE44B8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49023" behindDoc="0" locked="0" layoutInCell="1" allowOverlap="1" wp14:anchorId="68AA034F" wp14:editId="5D4DD39A">
            <wp:simplePos x="0" y="0"/>
            <wp:positionH relativeFrom="column">
              <wp:posOffset>101600</wp:posOffset>
            </wp:positionH>
            <wp:positionV relativeFrom="paragraph">
              <wp:posOffset>6350</wp:posOffset>
            </wp:positionV>
            <wp:extent cx="6848475" cy="25812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" t="8206" r="6600" b="40072"/>
                    <a:stretch/>
                  </pic:blipFill>
                  <pic:spPr bwMode="auto">
                    <a:xfrm>
                      <a:off x="0" y="0"/>
                      <a:ext cx="6848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429D8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5DF60F85" w14:textId="77777777" w:rsidR="008C742E" w:rsidRPr="00AE44B8" w:rsidRDefault="00801E00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  <w:r w:rsidRPr="00AE44B8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51072" behindDoc="0" locked="0" layoutInCell="1" allowOverlap="1" wp14:anchorId="0DBB95FD" wp14:editId="7075B29F">
            <wp:simplePos x="0" y="0"/>
            <wp:positionH relativeFrom="column">
              <wp:posOffset>358775</wp:posOffset>
            </wp:positionH>
            <wp:positionV relativeFrom="paragraph">
              <wp:posOffset>76200</wp:posOffset>
            </wp:positionV>
            <wp:extent cx="2085975" cy="1139190"/>
            <wp:effectExtent l="0" t="0" r="0" b="0"/>
            <wp:wrapThrough wrapText="bothSides">
              <wp:wrapPolygon edited="0">
                <wp:start x="395" y="1084"/>
                <wp:lineTo x="395" y="20589"/>
                <wp:lineTo x="9863" y="20589"/>
                <wp:lineTo x="10258" y="19144"/>
                <wp:lineTo x="16767" y="13726"/>
                <wp:lineTo x="17162" y="8308"/>
                <wp:lineTo x="19726" y="7585"/>
                <wp:lineTo x="21107" y="6863"/>
                <wp:lineTo x="20515" y="1084"/>
                <wp:lineTo x="395" y="1084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E492B" w14:textId="77777777" w:rsidR="008161E2" w:rsidRPr="00AE44B8" w:rsidRDefault="008161E2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7609C704" w14:textId="77777777" w:rsidR="008161E2" w:rsidRPr="00AE44B8" w:rsidRDefault="008161E2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7024E0D5" w14:textId="77777777" w:rsidR="008161E2" w:rsidRPr="00AE44B8" w:rsidRDefault="008161E2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51D2394C" w14:textId="77777777" w:rsidR="008161E2" w:rsidRPr="00AE44B8" w:rsidRDefault="008161E2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08ED046F" w14:textId="77777777" w:rsidR="008161E2" w:rsidRPr="00AE44B8" w:rsidRDefault="008161E2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07CFD86A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4BAE15ED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708C0082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45FC6C25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7FCD9716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0D2A2A6B" w14:textId="77777777" w:rsidR="008C742E" w:rsidRPr="00AE44B8" w:rsidRDefault="008C742E" w:rsidP="008C742E">
      <w:pPr>
        <w:pStyle w:val="BodyText"/>
        <w:ind w:left="160"/>
        <w:rPr>
          <w:rFonts w:ascii="Arial" w:hAnsi="Arial" w:cs="Arial"/>
          <w:sz w:val="28"/>
          <w:szCs w:val="24"/>
        </w:rPr>
      </w:pPr>
    </w:p>
    <w:p w14:paraId="270C4896" w14:textId="2D8E7522" w:rsidR="00FB31EE" w:rsidRPr="00AE44B8" w:rsidRDefault="00AE44B8" w:rsidP="00AE44B8">
      <w:pPr>
        <w:pStyle w:val="BodyTex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</w:t>
      </w:r>
      <w:r w:rsidR="00FB31EE" w:rsidRPr="00AE44B8">
        <w:rPr>
          <w:rFonts w:ascii="Arial" w:hAnsi="Arial" w:cs="Arial"/>
          <w:sz w:val="28"/>
          <w:szCs w:val="24"/>
        </w:rPr>
        <w:t xml:space="preserve">ear </w:t>
      </w:r>
      <w:r w:rsidR="009B1160" w:rsidRPr="00AE44B8">
        <w:rPr>
          <w:rFonts w:ascii="Arial" w:hAnsi="Arial" w:cs="Arial"/>
          <w:sz w:val="28"/>
          <w:szCs w:val="24"/>
        </w:rPr>
        <w:t>Visitors</w:t>
      </w:r>
      <w:r w:rsidR="00FB31EE" w:rsidRPr="00AE44B8">
        <w:rPr>
          <w:rFonts w:ascii="Arial" w:hAnsi="Arial" w:cs="Arial"/>
          <w:sz w:val="28"/>
          <w:szCs w:val="24"/>
        </w:rPr>
        <w:t>,</w:t>
      </w:r>
    </w:p>
    <w:p w14:paraId="1D495E83" w14:textId="77777777" w:rsidR="00FB31EE" w:rsidRPr="00AE44B8" w:rsidRDefault="00FB31EE" w:rsidP="009B1160">
      <w:pPr>
        <w:spacing w:line="360" w:lineRule="auto"/>
        <w:rPr>
          <w:rFonts w:ascii="Arial" w:hAnsi="Arial" w:cs="Arial"/>
          <w:sz w:val="28"/>
          <w:szCs w:val="24"/>
        </w:rPr>
      </w:pPr>
    </w:p>
    <w:p w14:paraId="4ACBC2E7" w14:textId="77777777" w:rsidR="009B1160" w:rsidRPr="00AE44B8" w:rsidRDefault="00FB31EE" w:rsidP="009B1160">
      <w:pPr>
        <w:spacing w:line="360" w:lineRule="auto"/>
        <w:rPr>
          <w:rFonts w:ascii="Arial" w:hAnsi="Arial" w:cs="Arial"/>
          <w:bCs/>
          <w:sz w:val="28"/>
          <w:szCs w:val="24"/>
        </w:rPr>
      </w:pPr>
      <w:r w:rsidRPr="00AE44B8">
        <w:rPr>
          <w:rFonts w:ascii="Arial" w:hAnsi="Arial" w:cs="Arial"/>
          <w:sz w:val="28"/>
          <w:szCs w:val="24"/>
        </w:rPr>
        <w:t xml:space="preserve">We want to inform you that in response to the COVID-19 pandemic, Heartland Housing is implementing safeguards to protect the health and well-being of our staff, residents, and communities. We are </w:t>
      </w:r>
      <w:r w:rsidRPr="00AE44B8">
        <w:rPr>
          <w:rFonts w:ascii="Arial" w:hAnsi="Arial" w:cs="Arial"/>
          <w:bCs/>
          <w:sz w:val="28"/>
          <w:szCs w:val="24"/>
        </w:rPr>
        <w:t>adhering to Centers for Disease Control (CDC) protocols</w:t>
      </w:r>
      <w:r w:rsidR="009B1160" w:rsidRPr="00AE44B8">
        <w:rPr>
          <w:rFonts w:ascii="Arial" w:hAnsi="Arial" w:cs="Arial"/>
          <w:bCs/>
          <w:sz w:val="28"/>
          <w:szCs w:val="24"/>
        </w:rPr>
        <w:t xml:space="preserve"> and therefore, we have made the decision limit visitors to our buildings. </w:t>
      </w:r>
    </w:p>
    <w:p w14:paraId="6AE32CB1" w14:textId="77777777" w:rsidR="009B1160" w:rsidRPr="00AE44B8" w:rsidRDefault="009B1160" w:rsidP="009B1160">
      <w:pPr>
        <w:spacing w:line="360" w:lineRule="auto"/>
        <w:rPr>
          <w:rFonts w:ascii="Arial" w:hAnsi="Arial" w:cs="Arial"/>
          <w:bCs/>
          <w:sz w:val="28"/>
          <w:szCs w:val="24"/>
        </w:rPr>
      </w:pPr>
    </w:p>
    <w:p w14:paraId="39751C45" w14:textId="1A1EA7EC" w:rsidR="009B1160" w:rsidRPr="00AE44B8" w:rsidRDefault="009B1160" w:rsidP="009B1160">
      <w:pPr>
        <w:spacing w:line="360" w:lineRule="auto"/>
        <w:rPr>
          <w:rFonts w:ascii="Arial" w:hAnsi="Arial" w:cs="Arial"/>
          <w:bCs/>
          <w:sz w:val="28"/>
          <w:szCs w:val="24"/>
          <w:u w:val="single"/>
        </w:rPr>
      </w:pPr>
      <w:r w:rsidRPr="00AE44B8">
        <w:rPr>
          <w:rFonts w:ascii="Arial" w:hAnsi="Arial" w:cs="Arial"/>
          <w:bCs/>
          <w:sz w:val="28"/>
          <w:szCs w:val="24"/>
        </w:rPr>
        <w:t xml:space="preserve">Visitors will be limited to </w:t>
      </w:r>
      <w:r w:rsidRPr="00AE44B8">
        <w:rPr>
          <w:rFonts w:ascii="Arial" w:hAnsi="Arial" w:cs="Arial"/>
          <w:bCs/>
          <w:sz w:val="28"/>
          <w:szCs w:val="24"/>
          <w:u w:val="single"/>
        </w:rPr>
        <w:t>home health care workers and essential caretakers only</w:t>
      </w:r>
      <w:r w:rsidRPr="00AE44B8">
        <w:rPr>
          <w:rFonts w:ascii="Arial" w:hAnsi="Arial" w:cs="Arial"/>
          <w:bCs/>
          <w:sz w:val="28"/>
          <w:szCs w:val="24"/>
        </w:rPr>
        <w:t xml:space="preserve">. For these individuals, please note that </w:t>
      </w:r>
      <w:r w:rsidRPr="00AE44B8">
        <w:rPr>
          <w:rFonts w:ascii="Arial" w:hAnsi="Arial" w:cs="Arial"/>
          <w:bCs/>
          <w:sz w:val="28"/>
          <w:szCs w:val="24"/>
          <w:u w:val="single"/>
        </w:rPr>
        <w:t>you should not visit under any circumstances if you are ill and/or experiencing flu-like symptoms.</w:t>
      </w:r>
    </w:p>
    <w:p w14:paraId="2495DD05" w14:textId="77777777" w:rsidR="009B1160" w:rsidRPr="00AE44B8" w:rsidRDefault="009B1160" w:rsidP="009B1160">
      <w:pPr>
        <w:spacing w:line="360" w:lineRule="auto"/>
        <w:rPr>
          <w:rFonts w:ascii="Arial" w:hAnsi="Arial" w:cs="Arial"/>
          <w:sz w:val="28"/>
          <w:szCs w:val="24"/>
        </w:rPr>
      </w:pPr>
    </w:p>
    <w:p w14:paraId="36EB7F13" w14:textId="1A304C0C" w:rsidR="00FB31EE" w:rsidRPr="00AE44B8" w:rsidRDefault="00AE44B8" w:rsidP="009B1160">
      <w:pPr>
        <w:spacing w:line="360" w:lineRule="auto"/>
        <w:rPr>
          <w:rFonts w:ascii="Arial" w:hAnsi="Arial" w:cs="Arial"/>
          <w:sz w:val="28"/>
          <w:szCs w:val="24"/>
        </w:rPr>
      </w:pPr>
      <w:r w:rsidRPr="00AE44B8">
        <w:rPr>
          <w:rFonts w:ascii="Arial" w:hAnsi="Arial" w:cs="Arial"/>
          <w:sz w:val="28"/>
          <w:szCs w:val="24"/>
        </w:rPr>
        <w:t xml:space="preserve">Given the evolving nature of the pandemic, we will frequently and carefully reassess the situation, and share any updates as it relates to the visitor policy. </w:t>
      </w:r>
      <w:r w:rsidR="009B1160" w:rsidRPr="00AE44B8">
        <w:rPr>
          <w:rFonts w:ascii="Arial" w:hAnsi="Arial" w:cs="Arial"/>
          <w:sz w:val="28"/>
          <w:szCs w:val="24"/>
        </w:rPr>
        <w:t>P</w:t>
      </w:r>
      <w:r w:rsidR="00FB31EE" w:rsidRPr="00AE44B8">
        <w:rPr>
          <w:rFonts w:ascii="Arial" w:hAnsi="Arial" w:cs="Arial"/>
          <w:sz w:val="28"/>
          <w:szCs w:val="24"/>
        </w:rPr>
        <w:t xml:space="preserve">lease continue to take precautions to stay healthy and safe. We encourage everyone to refer to the Centers for Disease Control’s recommendations around COVID-19 precautions -  </w:t>
      </w:r>
      <w:hyperlink r:id="rId12" w:history="1">
        <w:r w:rsidR="00FB31EE" w:rsidRPr="00AE44B8">
          <w:rPr>
            <w:rStyle w:val="Hyperlink"/>
            <w:rFonts w:ascii="Arial" w:hAnsi="Arial" w:cs="Arial"/>
            <w:sz w:val="28"/>
            <w:szCs w:val="24"/>
          </w:rPr>
          <w:t>www.CDC.gov</w:t>
        </w:r>
      </w:hyperlink>
    </w:p>
    <w:p w14:paraId="0ED7EECD" w14:textId="77777777" w:rsidR="009B1160" w:rsidRPr="00AE44B8" w:rsidRDefault="009B1160" w:rsidP="009B1160">
      <w:pPr>
        <w:spacing w:line="360" w:lineRule="auto"/>
        <w:rPr>
          <w:rFonts w:ascii="Arial" w:hAnsi="Arial" w:cs="Arial"/>
          <w:sz w:val="28"/>
          <w:szCs w:val="24"/>
        </w:rPr>
      </w:pPr>
    </w:p>
    <w:p w14:paraId="0376C410" w14:textId="587EFB1E" w:rsidR="00FB31EE" w:rsidRPr="00AE44B8" w:rsidRDefault="00FB31EE" w:rsidP="009B1160">
      <w:pPr>
        <w:spacing w:line="360" w:lineRule="auto"/>
        <w:rPr>
          <w:rFonts w:ascii="Arial" w:hAnsi="Arial" w:cs="Arial"/>
          <w:sz w:val="28"/>
          <w:szCs w:val="24"/>
        </w:rPr>
      </w:pPr>
      <w:r w:rsidRPr="00AE44B8">
        <w:rPr>
          <w:rFonts w:ascii="Arial" w:hAnsi="Arial" w:cs="Arial"/>
          <w:sz w:val="28"/>
          <w:szCs w:val="24"/>
        </w:rPr>
        <w:t>Thank you for your understanding and cooperation during this difficult time.</w:t>
      </w:r>
      <w:r w:rsidR="009B1160" w:rsidRPr="00AE44B8">
        <w:rPr>
          <w:rFonts w:ascii="Arial" w:hAnsi="Arial" w:cs="Arial"/>
          <w:sz w:val="28"/>
          <w:szCs w:val="24"/>
        </w:rPr>
        <w:t xml:space="preserve"> We look forward to welcoming you back into our community in the future.</w:t>
      </w:r>
    </w:p>
    <w:p w14:paraId="7E4C4A36" w14:textId="77777777" w:rsidR="00FB31EE" w:rsidRPr="00AE44B8" w:rsidRDefault="00FB31EE" w:rsidP="009B1160">
      <w:pPr>
        <w:spacing w:line="360" w:lineRule="auto"/>
        <w:rPr>
          <w:rFonts w:ascii="Arial" w:hAnsi="Arial" w:cs="Arial"/>
          <w:sz w:val="28"/>
          <w:szCs w:val="24"/>
        </w:rPr>
      </w:pPr>
    </w:p>
    <w:p w14:paraId="4FC806DB" w14:textId="77777777" w:rsidR="00FB31EE" w:rsidRPr="00AE44B8" w:rsidRDefault="00FB31EE" w:rsidP="009B1160">
      <w:pPr>
        <w:spacing w:line="360" w:lineRule="auto"/>
        <w:rPr>
          <w:rFonts w:ascii="Arial" w:hAnsi="Arial" w:cs="Arial"/>
          <w:sz w:val="28"/>
          <w:szCs w:val="24"/>
        </w:rPr>
      </w:pPr>
      <w:r w:rsidRPr="00AE44B8">
        <w:rPr>
          <w:rFonts w:ascii="Arial" w:hAnsi="Arial" w:cs="Arial"/>
          <w:sz w:val="28"/>
          <w:szCs w:val="24"/>
        </w:rPr>
        <w:t>Stay Well,</w:t>
      </w:r>
    </w:p>
    <w:p w14:paraId="0ED4959B" w14:textId="4057F30D" w:rsidR="00FB31EE" w:rsidRPr="00AE44B8" w:rsidRDefault="00FB31EE" w:rsidP="00AE44B8">
      <w:pPr>
        <w:spacing w:line="360" w:lineRule="auto"/>
        <w:rPr>
          <w:rFonts w:ascii="Arial" w:hAnsi="Arial" w:cs="Arial"/>
          <w:sz w:val="28"/>
          <w:szCs w:val="24"/>
        </w:rPr>
      </w:pPr>
      <w:r w:rsidRPr="00AE44B8">
        <w:rPr>
          <w:rFonts w:ascii="Arial" w:hAnsi="Arial" w:cs="Arial"/>
          <w:sz w:val="28"/>
          <w:szCs w:val="24"/>
        </w:rPr>
        <w:t>Heartland Housing Management</w:t>
      </w:r>
    </w:p>
    <w:sectPr w:rsidR="00FB31EE" w:rsidRPr="00AE44B8">
      <w:footerReference w:type="default" r:id="rId13"/>
      <w:pgSz w:w="12240" w:h="15840"/>
      <w:pgMar w:top="620" w:right="600" w:bottom="580" w:left="56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5A04" w14:textId="77777777" w:rsidR="005E27CA" w:rsidRDefault="005E27CA">
      <w:r>
        <w:separator/>
      </w:r>
    </w:p>
  </w:endnote>
  <w:endnote w:type="continuationSeparator" w:id="0">
    <w:p w14:paraId="4155BC0A" w14:textId="77777777" w:rsidR="005E27CA" w:rsidRDefault="005E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0B64F" w14:textId="77777777" w:rsidR="00107A66" w:rsidRDefault="00107A66">
    <w:pPr>
      <w:pStyle w:val="Footer"/>
    </w:pPr>
  </w:p>
  <w:p w14:paraId="1FAEE34C" w14:textId="77777777" w:rsidR="00C57CE7" w:rsidRDefault="00C57C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2E71" w14:textId="77777777" w:rsidR="005E27CA" w:rsidRDefault="005E27CA">
      <w:r>
        <w:separator/>
      </w:r>
    </w:p>
  </w:footnote>
  <w:footnote w:type="continuationSeparator" w:id="0">
    <w:p w14:paraId="5820D2FF" w14:textId="77777777" w:rsidR="005E27CA" w:rsidRDefault="005E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40DE"/>
    <w:multiLevelType w:val="multilevel"/>
    <w:tmpl w:val="88E2AD70"/>
    <w:lvl w:ilvl="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639F"/>
        <w:sz w:val="28"/>
        <w:szCs w:val="2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9F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F36202"/>
    <w:multiLevelType w:val="hybridMultilevel"/>
    <w:tmpl w:val="7770A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E7"/>
    <w:rsid w:val="00014934"/>
    <w:rsid w:val="000153D5"/>
    <w:rsid w:val="00107A66"/>
    <w:rsid w:val="00122B5B"/>
    <w:rsid w:val="0014299A"/>
    <w:rsid w:val="001779E2"/>
    <w:rsid w:val="001A1799"/>
    <w:rsid w:val="00275DB5"/>
    <w:rsid w:val="00292720"/>
    <w:rsid w:val="002E0381"/>
    <w:rsid w:val="00344B8B"/>
    <w:rsid w:val="00417C14"/>
    <w:rsid w:val="004A1550"/>
    <w:rsid w:val="004E4E42"/>
    <w:rsid w:val="00593489"/>
    <w:rsid w:val="005E27CA"/>
    <w:rsid w:val="006327CC"/>
    <w:rsid w:val="00674DF9"/>
    <w:rsid w:val="006779EC"/>
    <w:rsid w:val="006F5625"/>
    <w:rsid w:val="00744347"/>
    <w:rsid w:val="0076703E"/>
    <w:rsid w:val="007A7441"/>
    <w:rsid w:val="007C1D3E"/>
    <w:rsid w:val="007C6810"/>
    <w:rsid w:val="00801E00"/>
    <w:rsid w:val="008161E2"/>
    <w:rsid w:val="008643D9"/>
    <w:rsid w:val="00882A09"/>
    <w:rsid w:val="008C742E"/>
    <w:rsid w:val="008D395B"/>
    <w:rsid w:val="009B1160"/>
    <w:rsid w:val="009D298A"/>
    <w:rsid w:val="00AE35E3"/>
    <w:rsid w:val="00AE44B8"/>
    <w:rsid w:val="00B2381B"/>
    <w:rsid w:val="00B86905"/>
    <w:rsid w:val="00BB3987"/>
    <w:rsid w:val="00BB3A07"/>
    <w:rsid w:val="00BC5D4B"/>
    <w:rsid w:val="00C46D4E"/>
    <w:rsid w:val="00C527C7"/>
    <w:rsid w:val="00C57CE7"/>
    <w:rsid w:val="00D02172"/>
    <w:rsid w:val="00D65AA7"/>
    <w:rsid w:val="00DE71F8"/>
    <w:rsid w:val="00E141B5"/>
    <w:rsid w:val="00E147C2"/>
    <w:rsid w:val="00EF32B7"/>
    <w:rsid w:val="00FB31E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1"/>
    </o:shapelayout>
  </w:shapeDefaults>
  <w:decimalSymbol w:val="."/>
  <w:listSeparator w:val=","/>
  <w14:docId w14:val="6EB1BB06"/>
  <w15:docId w15:val="{2B00D8C8-289B-4986-A28F-28D5C0A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5625"/>
    <w:rPr>
      <w:rFonts w:ascii="Univers LT Std 45 Light" w:eastAsia="Univers LT Std 45 Light" w:hAnsi="Univers LT Std 45 Light" w:cs="Univers LT Std 45 Light"/>
    </w:rPr>
  </w:style>
  <w:style w:type="paragraph" w:styleId="Heading1">
    <w:name w:val="heading 1"/>
    <w:basedOn w:val="Normal"/>
    <w:link w:val="Heading1Char"/>
    <w:uiPriority w:val="1"/>
    <w:qFormat/>
    <w:pPr>
      <w:spacing w:before="48"/>
      <w:ind w:left="160" w:right="382"/>
      <w:outlineLvl w:val="0"/>
    </w:pPr>
    <w:rPr>
      <w:rFonts w:ascii="Univers LT Std 47 Cn Lt" w:eastAsia="Univers LT Std 47 Cn Lt" w:hAnsi="Univers LT Std 47 Cn Lt" w:cs="Univers LT Std 47 Cn Lt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22B5B"/>
    <w:rPr>
      <w:rFonts w:ascii="Univers LT Std 45 Light" w:eastAsia="Univers LT Std 45 Light" w:hAnsi="Univers LT Std 45 Light" w:cs="Univers LT Std 45 Light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8C742E"/>
    <w:rPr>
      <w:rFonts w:ascii="Univers LT Std 47 Cn Lt" w:eastAsia="Univers LT Std 47 Cn Lt" w:hAnsi="Univers LT Std 47 Cn Lt" w:cs="Univers LT Std 47 Cn Lt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74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66"/>
    <w:rPr>
      <w:rFonts w:ascii="Univers LT Std 45 Light" w:eastAsia="Univers LT Std 45 Light" w:hAnsi="Univers LT Std 45 Light" w:cs="Univers LT Std 45 Light"/>
    </w:rPr>
  </w:style>
  <w:style w:type="paragraph" w:styleId="Footer">
    <w:name w:val="footer"/>
    <w:basedOn w:val="Normal"/>
    <w:link w:val="FooterChar"/>
    <w:uiPriority w:val="99"/>
    <w:unhideWhenUsed/>
    <w:rsid w:val="00107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66"/>
    <w:rPr>
      <w:rFonts w:ascii="Univers LT Std 45 Light" w:eastAsia="Univers LT Std 45 Light" w:hAnsi="Univers LT Std 45 Light" w:cs="Univers LT Std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ECB64D903F644BDD787F34D9835EA" ma:contentTypeVersion="9" ma:contentTypeDescription="Create a new document." ma:contentTypeScope="" ma:versionID="7537842d50b73071b98bd3d3e12770d6">
  <xsd:schema xmlns:xsd="http://www.w3.org/2001/XMLSchema" xmlns:xs="http://www.w3.org/2001/XMLSchema" xmlns:p="http://schemas.microsoft.com/office/2006/metadata/properties" xmlns:ns3="1032e9e7-68da-4ab3-a52b-e7334a036709" targetNamespace="http://schemas.microsoft.com/office/2006/metadata/properties" ma:root="true" ma:fieldsID="c5596ab9b774e3bbaf8ac349a125cc92" ns3:_="">
    <xsd:import namespace="1032e9e7-68da-4ab3-a52b-e7334a036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e9e7-68da-4ab3-a52b-e7334a036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530BD-DDED-47E0-83B1-B9767FB9F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A792C-2A9D-43C1-A7A7-071737FE5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082-8A36-49E3-9307-F141CEBB0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e9e7-68da-4ab3-a52b-e7334a036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VitalBridges_Fact Sheet_Refresh May 2019_5-1.indd</vt:lpstr>
    </vt:vector>
  </TitlesOfParts>
  <Company>Heartland Alliance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VitalBridges_Fact Sheet_Refresh May 2019_5-1.indd</dc:title>
  <dc:creator>Jordan Razowsky</dc:creator>
  <cp:lastModifiedBy>Joan Liautaud</cp:lastModifiedBy>
  <cp:revision>2</cp:revision>
  <dcterms:created xsi:type="dcterms:W3CDTF">2020-03-18T16:06:00Z</dcterms:created>
  <dcterms:modified xsi:type="dcterms:W3CDTF">2020-03-18T16:06:00Z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0x0101002A0ECB64D903F644BDD787F34D9835EA</vt:lpwstr>
  </property>
</Properties>
</file>